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368C" w14:textId="77777777" w:rsidR="00F70B8F" w:rsidRDefault="00F70B8F" w:rsidP="00F70B8F">
      <w:pPr>
        <w:jc w:val="center"/>
        <w:rPr>
          <w:b/>
          <w:bCs/>
          <w:sz w:val="24"/>
          <w:szCs w:val="24"/>
        </w:rPr>
      </w:pPr>
    </w:p>
    <w:p w14:paraId="6B09AF31" w14:textId="77777777" w:rsidR="00200CC5" w:rsidRDefault="00200CC5" w:rsidP="00200CC5">
      <w:pPr>
        <w:spacing w:before="240" w:after="240"/>
        <w:jc w:val="center"/>
        <w:rPr>
          <w:b/>
        </w:rPr>
      </w:pPr>
      <w:proofErr w:type="spellStart"/>
      <w:r>
        <w:rPr>
          <w:rFonts w:ascii="Palanquin Dark" w:eastAsia="Palanquin Dark" w:hAnsi="Palanquin Dark" w:cs="Palanquin Dark"/>
          <w:b/>
        </w:rPr>
        <w:t>भारत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पेट्रोलियम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बीना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रिफाइनरी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को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मिला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“</w:t>
      </w:r>
      <w:proofErr w:type="spellStart"/>
      <w:r>
        <w:rPr>
          <w:rFonts w:ascii="Palanquin Dark" w:eastAsia="Palanquin Dark" w:hAnsi="Palanquin Dark" w:cs="Palanquin Dark"/>
          <w:b/>
        </w:rPr>
        <w:t>मोस्ट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रिलायबल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रिफाइनरी</w:t>
      </w:r>
      <w:proofErr w:type="spellEnd"/>
      <w:r>
        <w:rPr>
          <w:rFonts w:ascii="Palanquin Dark" w:eastAsia="Palanquin Dark" w:hAnsi="Palanquin Dark" w:cs="Palanquin Dark"/>
          <w:b/>
        </w:rPr>
        <w:t xml:space="preserve">” </w:t>
      </w:r>
      <w:proofErr w:type="spellStart"/>
      <w:r>
        <w:rPr>
          <w:rFonts w:ascii="Palanquin Dark" w:eastAsia="Palanquin Dark" w:hAnsi="Palanquin Dark" w:cs="Palanquin Dark"/>
          <w:b/>
        </w:rPr>
        <w:t>का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अवॉर्ड</w:t>
      </w:r>
      <w:proofErr w:type="spellEnd"/>
    </w:p>
    <w:p w14:paraId="6D92C9BC" w14:textId="77777777" w:rsidR="00200CC5" w:rsidRDefault="00200CC5" w:rsidP="00200CC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  <w:b/>
        </w:rPr>
        <w:t>नई</w:t>
      </w:r>
      <w:proofErr w:type="spellEnd"/>
      <w:r>
        <w:rPr>
          <w:rFonts w:ascii="Palanquin Dark" w:eastAsia="Palanquin Dark" w:hAnsi="Palanquin Dark" w:cs="Palanquin Dark"/>
          <w:b/>
        </w:rPr>
        <w:t xml:space="preserve"> </w:t>
      </w:r>
      <w:proofErr w:type="spellStart"/>
      <w:r>
        <w:rPr>
          <w:rFonts w:ascii="Palanquin Dark" w:eastAsia="Palanquin Dark" w:hAnsi="Palanquin Dark" w:cs="Palanquin Dark"/>
          <w:b/>
        </w:rPr>
        <w:t>दिल्ली</w:t>
      </w:r>
      <w:proofErr w:type="spellEnd"/>
      <w:r>
        <w:rPr>
          <w:rFonts w:ascii="Palanquin Dark" w:eastAsia="Palanquin Dark" w:hAnsi="Palanquin Dark" w:cs="Palanquin Dark"/>
          <w:b/>
        </w:rPr>
        <w:t xml:space="preserve">, 11 </w:t>
      </w:r>
      <w:proofErr w:type="spellStart"/>
      <w:r>
        <w:rPr>
          <w:rFonts w:ascii="Palanquin Dark" w:eastAsia="Palanquin Dark" w:hAnsi="Palanquin Dark" w:cs="Palanquin Dark"/>
          <w:b/>
        </w:rPr>
        <w:t>जुलाई</w:t>
      </w:r>
      <w:proofErr w:type="spellEnd"/>
      <w:r>
        <w:rPr>
          <w:rFonts w:ascii="Palanquin Dark" w:eastAsia="Palanquin Dark" w:hAnsi="Palanquin Dark" w:cs="Palanquin Dark"/>
          <w:b/>
        </w:rPr>
        <w:t xml:space="preserve"> 2025: </w:t>
      </w:r>
      <w:proofErr w:type="spellStart"/>
      <w:r>
        <w:rPr>
          <w:rFonts w:ascii="Palanquin Dark" w:eastAsia="Palanquin Dark" w:hAnsi="Palanquin Dark" w:cs="Palanquin Dark"/>
        </w:rPr>
        <w:t>भारत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पेट्रोलियम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कॉर्पोरेशन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लिमिटेड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), </w:t>
      </w:r>
      <w:proofErr w:type="spellStart"/>
      <w:r>
        <w:rPr>
          <w:rFonts w:ascii="Palanquin Dark" w:eastAsia="Palanquin Dark" w:hAnsi="Palanquin Dark" w:cs="Palanquin Dark"/>
        </w:rPr>
        <w:t>जो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फॉर्च्यून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ग्लोबल</w:t>
      </w:r>
      <w:proofErr w:type="spellEnd"/>
      <w:r>
        <w:rPr>
          <w:rFonts w:ascii="Palanquin Dark" w:eastAsia="Palanquin Dark" w:hAnsi="Palanquin Dark" w:cs="Palanquin Dark"/>
        </w:rPr>
        <w:t xml:space="preserve"> ५०० </w:t>
      </w:r>
      <w:proofErr w:type="spellStart"/>
      <w:r>
        <w:rPr>
          <w:rFonts w:ascii="Palanquin Dark" w:eastAsia="Palanquin Dark" w:hAnsi="Palanquin Dark" w:cs="Palanquin Dark"/>
        </w:rPr>
        <w:t>कंपनी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देश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प्रमुख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तेल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गैस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कंपनियों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बताते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गर्व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उसकी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ग्लोबल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रिफाइनिंग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एंड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पेट्रोकेमिकल्स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कांग्रेस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जीआरपीसी</w:t>
      </w:r>
      <w:proofErr w:type="spellEnd"/>
      <w:r>
        <w:rPr>
          <w:rFonts w:ascii="Palanquin Dark" w:eastAsia="Palanquin Dark" w:hAnsi="Palanquin Dark" w:cs="Palanquin Dark"/>
        </w:rPr>
        <w:t xml:space="preserve">) २०२५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“</w:t>
      </w:r>
      <w:proofErr w:type="spellStart"/>
      <w:r>
        <w:rPr>
          <w:rFonts w:ascii="Palanquin Dark" w:eastAsia="Palanquin Dark" w:hAnsi="Palanquin Dark" w:cs="Palanquin Dark"/>
        </w:rPr>
        <w:t>मोस्ट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रिलायबल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”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पुरस्कार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मिला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33521088" w14:textId="77777777" w:rsidR="00200CC5" w:rsidRDefault="00200CC5" w:rsidP="00200CC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पुरस्कार</w:t>
      </w:r>
      <w:proofErr w:type="spellEnd"/>
      <w:r>
        <w:rPr>
          <w:rFonts w:ascii="Palanquin Dark" w:eastAsia="Palanquin Dark" w:hAnsi="Palanquin Dark" w:cs="Palanquin Dark"/>
        </w:rPr>
        <w:t xml:space="preserve"> १० </w:t>
      </w:r>
      <w:proofErr w:type="spellStart"/>
      <w:r>
        <w:rPr>
          <w:rFonts w:ascii="Palanquin Dark" w:eastAsia="Palanquin Dark" w:hAnsi="Palanquin Dark" w:cs="Palanquin Dark"/>
        </w:rPr>
        <w:t>जुलाई</w:t>
      </w:r>
      <w:proofErr w:type="spellEnd"/>
      <w:r>
        <w:rPr>
          <w:rFonts w:ascii="Palanquin Dark" w:eastAsia="Palanquin Dark" w:hAnsi="Palanquin Dark" w:cs="Palanquin Dark"/>
        </w:rPr>
        <w:t xml:space="preserve"> २०२५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दिल्ली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डाउनस्ट्रीम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इंडिया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एक्सीलेंस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अवॉर्ड्स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कार्यक्रम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गया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6E510626" w14:textId="77777777" w:rsidR="00200CC5" w:rsidRDefault="00200CC5" w:rsidP="00200CC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बीना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ओर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सम्मान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श्री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चाको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एम</w:t>
      </w:r>
      <w:proofErr w:type="spellEnd"/>
      <w:r>
        <w:rPr>
          <w:rFonts w:ascii="Palanquin Dark" w:eastAsia="Palanquin Dark" w:hAnsi="Palanquin Dark" w:cs="Palanquin Dark"/>
        </w:rPr>
        <w:t xml:space="preserve">. </w:t>
      </w:r>
      <w:proofErr w:type="spellStart"/>
      <w:r>
        <w:rPr>
          <w:rFonts w:ascii="Palanquin Dark" w:eastAsia="Palanquin Dark" w:hAnsi="Palanquin Dark" w:cs="Palanquin Dark"/>
        </w:rPr>
        <w:t>जोस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कार्यकारी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निदेशक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बीना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),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उनके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मौजूद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वरिष्ठ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अधिकारियों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प्राप्त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किया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सम्मान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इस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बात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सबूत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लगातार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सुरक्षा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भरोसेमंद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संचालन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बेहतर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प्रदर्शन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लिए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3565CA5B" w14:textId="77777777" w:rsidR="00200CC5" w:rsidRDefault="00200CC5" w:rsidP="00200CC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बीना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हमेशा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मजबूत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संचालन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प्रणाली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अच्छी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देखरेख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सुरक्षा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को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प्राथमिकता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देने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सोच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प्रदर्शन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सुधार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जोर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। </w:t>
      </w:r>
      <w:proofErr w:type="spellStart"/>
      <w:r>
        <w:rPr>
          <w:rFonts w:ascii="Palanquin Dark" w:eastAsia="Palanquin Dark" w:hAnsi="Palanquin Dark" w:cs="Palanquin Dark"/>
        </w:rPr>
        <w:t>इसी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कारण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यह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लगातार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सोलोमन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बेंचमार्किंग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सबसे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बेहतर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प्रदर्शन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करने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वाली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रिफाइनरियों</w:t>
      </w:r>
      <w:proofErr w:type="spellEnd"/>
      <w:r>
        <w:rPr>
          <w:rFonts w:ascii="Palanquin Dark" w:eastAsia="Palanquin Dark" w:hAnsi="Palanquin Dark" w:cs="Palanquin Dark"/>
        </w:rPr>
        <w:t xml:space="preserve"> (</w:t>
      </w:r>
      <w:proofErr w:type="spellStart"/>
      <w:r>
        <w:rPr>
          <w:rFonts w:ascii="Palanquin Dark" w:eastAsia="Palanquin Dark" w:hAnsi="Palanquin Dark" w:cs="Palanquin Dark"/>
        </w:rPr>
        <w:t>टॉप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क्वार्टाइल</w:t>
      </w:r>
      <w:proofErr w:type="spellEnd"/>
      <w:r>
        <w:rPr>
          <w:rFonts w:ascii="Palanquin Dark" w:eastAsia="Palanquin Dark" w:hAnsi="Palanquin Dark" w:cs="Palanquin Dark"/>
        </w:rPr>
        <w:t xml:space="preserve"> - </w:t>
      </w:r>
      <w:proofErr w:type="spellStart"/>
      <w:r>
        <w:rPr>
          <w:rFonts w:ascii="Palanquin Dark" w:eastAsia="Palanquin Dark" w:hAnsi="Palanquin Dark" w:cs="Palanquin Dark"/>
        </w:rPr>
        <w:t>क्यू</w:t>
      </w:r>
      <w:proofErr w:type="spellEnd"/>
      <w:r>
        <w:rPr>
          <w:rFonts w:ascii="Palanquin Dark" w:eastAsia="Palanquin Dark" w:hAnsi="Palanquin Dark" w:cs="Palanquin Dark"/>
        </w:rPr>
        <w:t xml:space="preserve"> १)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शामिल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1D10C3ED" w14:textId="77777777" w:rsidR="00200CC5" w:rsidRDefault="00200CC5" w:rsidP="00200CC5">
      <w:pPr>
        <w:spacing w:before="240" w:after="240"/>
        <w:jc w:val="both"/>
      </w:pPr>
      <w:proofErr w:type="spellStart"/>
      <w:r>
        <w:rPr>
          <w:rFonts w:ascii="Palanquin Dark" w:eastAsia="Palanquin Dark" w:hAnsi="Palanquin Dark" w:cs="Palanquin Dark"/>
        </w:rPr>
        <w:t>सुधार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सोच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पर्यावरण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प्रति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जागरूकता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और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मजबूत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प्रणाली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के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साथ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बीना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सिर्फ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बीपीसीएल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एक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अहम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यूनिट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हुई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 xml:space="preserve">, </w:t>
      </w:r>
      <w:proofErr w:type="spellStart"/>
      <w:r>
        <w:rPr>
          <w:rFonts w:ascii="Palanquin Dark" w:eastAsia="Palanquin Dark" w:hAnsi="Palanquin Dark" w:cs="Palanquin Dark"/>
        </w:rPr>
        <w:t>बल्कि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दुनिया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की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बेहतरीन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रिफाइनरियों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में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भी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अपनी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पहचान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बना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रही</w:t>
      </w:r>
      <w:proofErr w:type="spellEnd"/>
      <w:r>
        <w:rPr>
          <w:rFonts w:ascii="Palanquin Dark" w:eastAsia="Palanquin Dark" w:hAnsi="Palanquin Dark" w:cs="Palanquin Dark"/>
        </w:rPr>
        <w:t xml:space="preserve"> </w:t>
      </w:r>
      <w:proofErr w:type="spellStart"/>
      <w:r>
        <w:rPr>
          <w:rFonts w:ascii="Palanquin Dark" w:eastAsia="Palanquin Dark" w:hAnsi="Palanquin Dark" w:cs="Palanquin Dark"/>
        </w:rPr>
        <w:t>है</w:t>
      </w:r>
      <w:proofErr w:type="spellEnd"/>
      <w:r>
        <w:rPr>
          <w:rFonts w:ascii="Palanquin Dark" w:eastAsia="Palanquin Dark" w:hAnsi="Palanquin Dark" w:cs="Palanquin Dark"/>
        </w:rPr>
        <w:t>।</w:t>
      </w:r>
    </w:p>
    <w:p w14:paraId="36E62874" w14:textId="77777777" w:rsidR="00F70B8F" w:rsidRDefault="00F70B8F" w:rsidP="00F70B8F">
      <w:pPr>
        <w:jc w:val="both"/>
      </w:pPr>
    </w:p>
    <w:p w14:paraId="51CC0E04" w14:textId="77777777" w:rsidR="00200CC5" w:rsidRPr="0085591A" w:rsidRDefault="00200CC5" w:rsidP="00200CC5">
      <w:pPr>
        <w:jc w:val="both"/>
        <w:rPr>
          <w:b/>
          <w:bCs/>
        </w:rPr>
      </w:pPr>
      <w:proofErr w:type="spellStart"/>
      <w:r w:rsidRPr="0085591A">
        <w:rPr>
          <w:rFonts w:ascii="Nirmala UI" w:hAnsi="Nirmala UI" w:cs="Nirmala UI"/>
          <w:b/>
          <w:bCs/>
        </w:rPr>
        <w:t>भारत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पेट्रोलियम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कॉर्पोरेशन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लिमिटेड</w:t>
      </w:r>
      <w:proofErr w:type="spellEnd"/>
      <w:r w:rsidRPr="0085591A">
        <w:rPr>
          <w:b/>
          <w:bCs/>
        </w:rPr>
        <w:t xml:space="preserve"> (BPCL) </w:t>
      </w:r>
      <w:proofErr w:type="spellStart"/>
      <w:r w:rsidRPr="0085591A">
        <w:rPr>
          <w:rFonts w:ascii="Nirmala UI" w:hAnsi="Nirmala UI" w:cs="Nirmala UI"/>
          <w:b/>
          <w:bCs/>
        </w:rPr>
        <w:t>के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बारे</w:t>
      </w:r>
      <w:proofErr w:type="spellEnd"/>
      <w:r w:rsidRPr="0085591A">
        <w:rPr>
          <w:b/>
          <w:bCs/>
        </w:rPr>
        <w:t xml:space="preserve"> </w:t>
      </w:r>
      <w:proofErr w:type="spellStart"/>
      <w:r w:rsidRPr="0085591A">
        <w:rPr>
          <w:rFonts w:ascii="Nirmala UI" w:hAnsi="Nirmala UI" w:cs="Nirmala UI"/>
          <w:b/>
          <w:bCs/>
        </w:rPr>
        <w:t>में</w:t>
      </w:r>
      <w:proofErr w:type="spellEnd"/>
      <w:r w:rsidRPr="0085591A">
        <w:rPr>
          <w:b/>
          <w:bCs/>
        </w:rPr>
        <w:t>:</w:t>
      </w:r>
    </w:p>
    <w:p w14:paraId="1C429655" w14:textId="77777777" w:rsidR="00200CC5" w:rsidRDefault="00200CC5" w:rsidP="00200CC5">
      <w:pPr>
        <w:jc w:val="both"/>
      </w:pPr>
    </w:p>
    <w:p w14:paraId="418DFD6A" w14:textId="77777777" w:rsidR="00200CC5" w:rsidRDefault="00200CC5" w:rsidP="00200CC5">
      <w:pPr>
        <w:jc w:val="both"/>
      </w:pPr>
      <w:proofErr w:type="spellStart"/>
      <w:r>
        <w:rPr>
          <w:rFonts w:ascii="Nirmala UI" w:hAnsi="Nirmala UI" w:cs="Nirmala UI"/>
        </w:rPr>
        <w:t>फॉर्च्यून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ग्लोबल</w:t>
      </w:r>
      <w:proofErr w:type="spellEnd"/>
      <w:r>
        <w:t xml:space="preserve"> 500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दूसरी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सबसे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शोधन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उत्पादों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विपणन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जिसकी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उपस्थिति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तेल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गैस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डाउनस्ट्रीम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महारत्न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प्राप्त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किया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परिचालन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वित्तीय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स्वायत्तता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वाली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क्लब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गई</w:t>
      </w:r>
      <w:proofErr w:type="spellEnd"/>
      <w:r>
        <w:rPr>
          <w:rFonts w:ascii="Nirmala UI" w:hAnsi="Nirmala UI" w:cs="Nirmala UI"/>
        </w:rPr>
        <w:t>।</w:t>
      </w:r>
    </w:p>
    <w:p w14:paraId="7F3FB0BB" w14:textId="77777777" w:rsidR="00200CC5" w:rsidRDefault="00200CC5" w:rsidP="00200CC5">
      <w:pPr>
        <w:jc w:val="both"/>
      </w:pPr>
    </w:p>
    <w:p w14:paraId="496C0559" w14:textId="77777777" w:rsidR="00200CC5" w:rsidRDefault="00200CC5" w:rsidP="00200CC5">
      <w:pPr>
        <w:jc w:val="both"/>
      </w:pPr>
      <w:proofErr w:type="spellStart"/>
      <w:r>
        <w:rPr>
          <w:rFonts w:ascii="Nirmala UI" w:hAnsi="Nirmala UI" w:cs="Nirmala UI"/>
        </w:rPr>
        <w:t>मुंबई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कोच्चि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बीना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रिफाइनरियों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संयुक्त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रिफाइनिंग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35.3 MMTPA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मार्केटिंग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इंफ्रास्ट्रक्चर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प्रतिष्ठानों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डिपो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विमानन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LPG </w:t>
      </w:r>
      <w:proofErr w:type="spellStart"/>
      <w:r>
        <w:rPr>
          <w:rFonts w:ascii="Nirmala UI" w:hAnsi="Nirmala UI" w:cs="Nirmala UI"/>
        </w:rPr>
        <w:t>वितरकों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31.08.2024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इसके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नेटवर्क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22,000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6,250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अधिक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525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वितरक</w:t>
      </w:r>
      <w:proofErr w:type="spellEnd"/>
      <w:r>
        <w:t xml:space="preserve">, 123 </w:t>
      </w:r>
      <w:proofErr w:type="spellStart"/>
      <w:r>
        <w:rPr>
          <w:rFonts w:ascii="Nirmala UI" w:hAnsi="Nirmala UI" w:cs="Nirmala UI"/>
        </w:rPr>
        <w:t>पीओएल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भंडारण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स्थान</w:t>
      </w:r>
      <w:proofErr w:type="spellEnd"/>
      <w:r>
        <w:t xml:space="preserve">, 54 </w:t>
      </w:r>
      <w:proofErr w:type="spellStart"/>
      <w:r>
        <w:rPr>
          <w:rFonts w:ascii="Nirmala UI" w:hAnsi="Nirmala UI" w:cs="Nirmala UI"/>
        </w:rPr>
        <w:t>एलपीजी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बॉटलिंग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, 63 </w:t>
      </w:r>
      <w:proofErr w:type="spellStart"/>
      <w:r>
        <w:rPr>
          <w:rFonts w:ascii="Nirmala UI" w:hAnsi="Nirmala UI" w:cs="Nirmala UI"/>
        </w:rPr>
        <w:t>एविएशन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सर्विस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, 5 </w:t>
      </w:r>
      <w:proofErr w:type="spellStart"/>
      <w:r>
        <w:rPr>
          <w:rFonts w:ascii="Nirmala UI" w:hAnsi="Nirmala UI" w:cs="Nirmala UI"/>
        </w:rPr>
        <w:t>ल्यूब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ब्लेंडिंग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प्लांट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4 </w:t>
      </w:r>
      <w:proofErr w:type="spellStart"/>
      <w:r>
        <w:rPr>
          <w:rFonts w:ascii="Nirmala UI" w:hAnsi="Nirmala UI" w:cs="Nirmala UI"/>
        </w:rPr>
        <w:t>क्रॉस</w:t>
      </w:r>
      <w:r>
        <w:t>-</w:t>
      </w:r>
      <w:r>
        <w:rPr>
          <w:rFonts w:ascii="Nirmala UI" w:hAnsi="Nirmala UI" w:cs="Nirmala UI"/>
        </w:rPr>
        <w:t>कंट्री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पाइपलाइन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शामिल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हैं</w:t>
      </w:r>
      <w:proofErr w:type="spellEnd"/>
      <w:r>
        <w:rPr>
          <w:rFonts w:ascii="Nirmala UI" w:hAnsi="Nirmala UI" w:cs="Nirmala UI"/>
        </w:rPr>
        <w:t>।</w:t>
      </w:r>
    </w:p>
    <w:p w14:paraId="5015F448" w14:textId="77777777" w:rsidR="00200CC5" w:rsidRDefault="00200CC5" w:rsidP="00200CC5">
      <w:pPr>
        <w:jc w:val="both"/>
      </w:pPr>
    </w:p>
    <w:p w14:paraId="75495CE6" w14:textId="77777777" w:rsidR="00200CC5" w:rsidRDefault="00200CC5" w:rsidP="00200CC5">
      <w:pPr>
        <w:jc w:val="both"/>
      </w:pP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स्थायी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ग्रह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ओर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बढ़ने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रणनीति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निवेश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पर्यावरण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महत्वाकांक्षाओं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एकीकृत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अगले</w:t>
      </w:r>
      <w:proofErr w:type="spellEnd"/>
      <w:r>
        <w:t xml:space="preserve"> 5 </w:t>
      </w:r>
      <w:proofErr w:type="spellStart"/>
      <w:r>
        <w:rPr>
          <w:rFonts w:ascii="Nirmala UI" w:hAnsi="Nirmala UI" w:cs="Nirmala UI"/>
        </w:rPr>
        <w:t>वर्षों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लगभग</w:t>
      </w:r>
      <w:proofErr w:type="spellEnd"/>
      <w:r>
        <w:t xml:space="preserve"> 7000 </w:t>
      </w:r>
      <w:proofErr w:type="spellStart"/>
      <w:r>
        <w:rPr>
          <w:rFonts w:ascii="Nirmala UI" w:hAnsi="Nirmala UI" w:cs="Nirmala UI"/>
        </w:rPr>
        <w:t>ईंधन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इलेक्ट्रिक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वाहन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चार्जिंग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स्टेशन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पेश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योजना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बनाई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1A7DCF3B" w14:textId="77777777" w:rsidR="00200CC5" w:rsidRDefault="00200CC5" w:rsidP="00200CC5">
      <w:pPr>
        <w:jc w:val="both"/>
      </w:pPr>
    </w:p>
    <w:p w14:paraId="6783BEA8" w14:textId="77777777" w:rsidR="00200CC5" w:rsidRDefault="00200CC5" w:rsidP="00200CC5">
      <w:pPr>
        <w:jc w:val="both"/>
      </w:pPr>
      <w:proofErr w:type="spellStart"/>
      <w:r>
        <w:rPr>
          <w:rFonts w:ascii="Nirmala UI" w:hAnsi="Nirmala UI" w:cs="Nirmala UI"/>
        </w:rPr>
        <w:lastRenderedPageBreak/>
        <w:t>टिकाऊ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समाधानों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ध्यान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केंद्रित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1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स्कोप</w:t>
      </w:r>
      <w:proofErr w:type="spellEnd"/>
      <w:r>
        <w:t xml:space="preserve"> 2 </w:t>
      </w:r>
      <w:proofErr w:type="spellStart"/>
      <w:r>
        <w:rPr>
          <w:rFonts w:ascii="Nirmala UI" w:hAnsi="Nirmala UI" w:cs="Nirmala UI"/>
        </w:rPr>
        <w:t>उत्सर्जन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2040 </w:t>
      </w:r>
      <w:proofErr w:type="spellStart"/>
      <w:r>
        <w:rPr>
          <w:rFonts w:ascii="Nirmala UI" w:hAnsi="Nirmala UI" w:cs="Nirmala UI"/>
        </w:rPr>
        <w:t>तक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ज़ीरो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एनर्जी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पारिस्थितिकी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तंत्र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रोड</w:t>
      </w:r>
      <w:r>
        <w:t>-</w:t>
      </w:r>
      <w:r>
        <w:rPr>
          <w:rFonts w:ascii="Nirmala UI" w:hAnsi="Nirmala UI" w:cs="Nirmala UI"/>
        </w:rPr>
        <w:t>मैप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रूप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शिक्षा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संरक्षण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कौशल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स्वास्थ्य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सामुदायिक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क्षमता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निर्माण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कर्मचारी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स्वयंसेवा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क्षेत्रों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जुड़ी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पहलों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समर्थन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समुदायों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साझेदारी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रहा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मुख्य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उद्देश्य</w:t>
      </w:r>
      <w:proofErr w:type="spellEnd"/>
      <w:r>
        <w:t xml:space="preserve"> ‘</w:t>
      </w:r>
      <w:proofErr w:type="spellStart"/>
      <w:r>
        <w:rPr>
          <w:rFonts w:ascii="Nirmala UI" w:hAnsi="Nirmala UI" w:cs="Nirmala UI"/>
        </w:rPr>
        <w:t>एनर्जाइज़िंग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लाइव्स</w:t>
      </w:r>
      <w:proofErr w:type="spellEnd"/>
      <w:r>
        <w:rPr>
          <w:rFonts w:hint="eastAsia"/>
        </w:rPr>
        <w:t>’</w:t>
      </w:r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साथ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भारत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पेट्रोलियम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विज़न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प्रतिभा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नवाचार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प्रौद्योगिकी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लाभ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उठाते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हुए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एक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प्रशंसित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वैश्विक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ऊर्जा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कंपनी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बनना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</w:p>
    <w:p w14:paraId="0D0018E8" w14:textId="44362406" w:rsidR="00F70B8F" w:rsidRPr="007A43AB" w:rsidRDefault="00200CC5" w:rsidP="00200CC5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  <w:r>
        <w:t>.</w:t>
      </w:r>
    </w:p>
    <w:p w14:paraId="57C82544" w14:textId="77777777" w:rsidR="00F70B8F" w:rsidRDefault="00F70B8F" w:rsidP="00F70B8F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2E1ACBFA" w14:textId="77777777" w:rsidR="00F70B8F" w:rsidRPr="007A43AB" w:rsidRDefault="00F70B8F" w:rsidP="00F70B8F">
      <w:pPr>
        <w:spacing w:after="0"/>
        <w:contextualSpacing/>
        <w:jc w:val="both"/>
        <w:rPr>
          <w:rFonts w:ascii="Calibri" w:hAnsi="Calibri" w:cs="Calibri"/>
          <w:sz w:val="20"/>
          <w:szCs w:val="20"/>
        </w:rPr>
      </w:pPr>
    </w:p>
    <w:p w14:paraId="344A8941" w14:textId="434C6950" w:rsidR="00F70B8F" w:rsidRPr="007A43AB" w:rsidRDefault="00F70B8F" w:rsidP="00F70B8F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7A43AB">
        <w:rPr>
          <w:rFonts w:ascii="Calibri" w:hAnsi="Calibri" w:cs="Calibri"/>
          <w:b/>
          <w:bCs/>
          <w:sz w:val="20"/>
          <w:szCs w:val="20"/>
        </w:rPr>
        <w:t>For further details, please get in touch with;</w:t>
      </w:r>
    </w:p>
    <w:p w14:paraId="2A805D81" w14:textId="77777777" w:rsidR="00F70B8F" w:rsidRPr="007A43AB" w:rsidRDefault="00F70B8F" w:rsidP="00F70B8F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98FDE01" w14:textId="77777777" w:rsidR="00F70B8F" w:rsidRPr="007A43AB" w:rsidRDefault="00F70B8F" w:rsidP="00F70B8F">
      <w:pPr>
        <w:spacing w:after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-39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0B8F" w:rsidRPr="007A43AB" w14:paraId="03158E22" w14:textId="77777777" w:rsidTr="0005323D">
        <w:tc>
          <w:tcPr>
            <w:tcW w:w="4508" w:type="dxa"/>
            <w:shd w:val="clear" w:color="auto" w:fill="auto"/>
          </w:tcPr>
          <w:p w14:paraId="3F44926C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6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S. Abbas Akhtar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,                                               </w:t>
            </w:r>
          </w:p>
          <w:p w14:paraId="44B20CB4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Executive Director (PR &amp; Brand),                  </w:t>
            </w:r>
          </w:p>
          <w:p w14:paraId="7D9E3C90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7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akhtars@bharatpetroleum.in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>  </w:t>
            </w:r>
          </w:p>
          <w:p w14:paraId="3A866516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Phone: +91 22 22713340 </w:t>
            </w:r>
          </w:p>
          <w:p w14:paraId="50E0D1BC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</w:p>
          <w:p w14:paraId="5BDB03D8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hyperlink r:id="rId8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Saurabh Jain</w:t>
              </w:r>
            </w:hyperlink>
            <w:r w:rsidRPr="007A43AB">
              <w:rPr>
                <w:rFonts w:ascii="Calibri" w:eastAsia="Aptos" w:hAnsi="Calibri" w:cs="Calibri"/>
                <w:sz w:val="20"/>
                <w:szCs w:val="20"/>
              </w:rPr>
              <w:t>,</w:t>
            </w:r>
          </w:p>
          <w:p w14:paraId="7C2F5A8B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Deputy General Manager (PR &amp; Brand)</w:t>
            </w:r>
          </w:p>
          <w:p w14:paraId="3FB187F9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Email: </w:t>
            </w:r>
            <w:hyperlink r:id="rId9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jains4512@bharatpetroleum.in</w:t>
              </w:r>
            </w:hyperlink>
          </w:p>
          <w:p w14:paraId="18BA3081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b/>
                <w:bCs/>
                <w:sz w:val="20"/>
                <w:szCs w:val="20"/>
                <w:u w:val="single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Phone: + 91 9895095210</w:t>
            </w:r>
          </w:p>
        </w:tc>
        <w:tc>
          <w:tcPr>
            <w:tcW w:w="4508" w:type="dxa"/>
            <w:shd w:val="clear" w:color="auto" w:fill="auto"/>
          </w:tcPr>
          <w:p w14:paraId="39E37E8F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Priyanka Shinde</w:t>
            </w:r>
          </w:p>
          <w:p w14:paraId="677B088B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>M: +91 84335 78070</w:t>
            </w:r>
          </w:p>
          <w:p w14:paraId="7603991B" w14:textId="77777777" w:rsidR="00F70B8F" w:rsidRPr="007A43AB" w:rsidRDefault="00F70B8F" w:rsidP="0005323D">
            <w:pPr>
              <w:spacing w:after="0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7A43AB">
              <w:rPr>
                <w:rFonts w:ascii="Calibri" w:eastAsia="Aptos" w:hAnsi="Calibri" w:cs="Calibri"/>
                <w:sz w:val="20"/>
                <w:szCs w:val="20"/>
              </w:rPr>
              <w:t xml:space="preserve">E: </w:t>
            </w:r>
            <w:hyperlink r:id="rId10" w:history="1">
              <w:r w:rsidRPr="007A43AB">
                <w:rPr>
                  <w:rStyle w:val="Hyperlink"/>
                  <w:rFonts w:ascii="Calibri" w:eastAsia="Aptos" w:hAnsi="Calibri" w:cs="Calibri"/>
                  <w:sz w:val="20"/>
                  <w:szCs w:val="20"/>
                </w:rPr>
                <w:t>priyanka.shinde@conceptpr.com</w:t>
              </w:r>
            </w:hyperlink>
          </w:p>
        </w:tc>
      </w:tr>
    </w:tbl>
    <w:p w14:paraId="5DE2077D" w14:textId="77777777" w:rsidR="00F70B8F" w:rsidRDefault="00F70B8F"/>
    <w:sectPr w:rsidR="00F70B8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D73BE" w14:textId="77777777" w:rsidR="00BA50D2" w:rsidRDefault="00BA50D2" w:rsidP="00F70B8F">
      <w:pPr>
        <w:spacing w:after="0" w:line="240" w:lineRule="auto"/>
      </w:pPr>
      <w:r>
        <w:separator/>
      </w:r>
    </w:p>
  </w:endnote>
  <w:endnote w:type="continuationSeparator" w:id="0">
    <w:p w14:paraId="697484A5" w14:textId="77777777" w:rsidR="00BA50D2" w:rsidRDefault="00BA50D2" w:rsidP="00F7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nquin Dark">
    <w:altName w:val="Calibri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653E" w14:textId="77777777" w:rsidR="00BA50D2" w:rsidRDefault="00BA50D2" w:rsidP="00F70B8F">
      <w:pPr>
        <w:spacing w:after="0" w:line="240" w:lineRule="auto"/>
      </w:pPr>
      <w:r>
        <w:separator/>
      </w:r>
    </w:p>
  </w:footnote>
  <w:footnote w:type="continuationSeparator" w:id="0">
    <w:p w14:paraId="08F82073" w14:textId="77777777" w:rsidR="00BA50D2" w:rsidRDefault="00BA50D2" w:rsidP="00F7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A0322" w14:textId="0166E9D4" w:rsidR="00F70B8F" w:rsidRPr="00773465" w:rsidRDefault="00F70B8F">
    <w:pPr>
      <w:pStyle w:val="Header"/>
      <w:rPr>
        <w:b/>
        <w:bCs/>
      </w:rPr>
    </w:pPr>
    <w:r w:rsidRPr="00773465">
      <w:rPr>
        <w:rFonts w:ascii="Aptos" w:eastAsia="Aptos" w:hAnsi="Aptos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0818D1C9" wp14:editId="08569A02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370330" cy="664214"/>
          <wp:effectExtent l="0" t="0" r="1270" b="2540"/>
          <wp:wrapTight wrapText="bothSides">
            <wp:wrapPolygon edited="0">
              <wp:start x="0" y="0"/>
              <wp:lineTo x="0" y="21063"/>
              <wp:lineTo x="15014" y="21063"/>
              <wp:lineTo x="21320" y="21063"/>
              <wp:lineTo x="21320" y="12390"/>
              <wp:lineTo x="17716" y="3717"/>
              <wp:lineTo x="15014" y="0"/>
              <wp:lineTo x="0" y="0"/>
            </wp:wrapPolygon>
          </wp:wrapTight>
          <wp:docPr id="216746675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746675" name="Picture 1" descr="A blue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6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3465" w:rsidRPr="00773465">
      <w:rPr>
        <w:b/>
        <w:bCs/>
      </w:rPr>
      <w:t>PRESS RELEASE</w:t>
    </w:r>
  </w:p>
  <w:p w14:paraId="3C1F674A" w14:textId="77777777" w:rsidR="00F70B8F" w:rsidRDefault="00F70B8F">
    <w:pPr>
      <w:pStyle w:val="Header"/>
    </w:pPr>
  </w:p>
  <w:p w14:paraId="0BB6A406" w14:textId="77777777" w:rsidR="00F70B8F" w:rsidRDefault="00F70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8F"/>
    <w:rsid w:val="001468EF"/>
    <w:rsid w:val="00200CC5"/>
    <w:rsid w:val="004F10F4"/>
    <w:rsid w:val="00621CAF"/>
    <w:rsid w:val="00773465"/>
    <w:rsid w:val="00BA50D2"/>
    <w:rsid w:val="00CA24CC"/>
    <w:rsid w:val="00F70B8F"/>
    <w:rsid w:val="00F84CA7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65EA0"/>
  <w15:chartTrackingRefBased/>
  <w15:docId w15:val="{8E24DBB1-123C-43A3-ADDE-9AE81E3D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B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B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B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B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B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B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B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B8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B8F"/>
  </w:style>
  <w:style w:type="paragraph" w:styleId="Footer">
    <w:name w:val="footer"/>
    <w:basedOn w:val="Normal"/>
    <w:link w:val="FooterChar"/>
    <w:uiPriority w:val="99"/>
    <w:unhideWhenUsed/>
    <w:rsid w:val="00F7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B8F"/>
  </w:style>
  <w:style w:type="character" w:styleId="Hyperlink">
    <w:name w:val="Hyperlink"/>
    <w:basedOn w:val="DefaultParagraphFont"/>
    <w:uiPriority w:val="99"/>
    <w:unhideWhenUsed/>
    <w:rsid w:val="00F70B8F"/>
    <w:rPr>
      <w:color w:val="1F3864" w:themeColor="accent1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urabh-jain-4b47061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khtars@bharatpetroleum.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kedin.com/in/abbas-akhtar-69b6a88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iyanka.shinde@conceptp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ins4512@bharatpetroleum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Kadam</dc:creator>
  <cp:keywords/>
  <dc:description/>
  <cp:lastModifiedBy>Kiran Jadhav</cp:lastModifiedBy>
  <cp:revision>2</cp:revision>
  <dcterms:created xsi:type="dcterms:W3CDTF">2025-07-11T09:57:00Z</dcterms:created>
  <dcterms:modified xsi:type="dcterms:W3CDTF">2025-07-11T09:57:00Z</dcterms:modified>
</cp:coreProperties>
</file>