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8BC59" w14:textId="1052129B" w:rsidR="002224C6" w:rsidRPr="000D5F7D" w:rsidRDefault="002224C6" w:rsidP="002224C6">
      <w:pPr>
        <w:jc w:val="center"/>
        <w:rPr>
          <w:rFonts w:ascii="Calibri" w:hAnsi="Calibri" w:cs="Calibri"/>
          <w:b/>
          <w:bCs/>
        </w:rPr>
      </w:pPr>
      <w:r w:rsidRPr="000D5F7D">
        <w:rPr>
          <w:rFonts w:ascii="Calibri" w:hAnsi="Calibri" w:cs="Calibri"/>
          <w:b/>
          <w:bCs/>
        </w:rPr>
        <w:t xml:space="preserve">BPCL </w:t>
      </w:r>
      <w:r w:rsidR="004A2C42">
        <w:rPr>
          <w:rFonts w:ascii="Calibri" w:hAnsi="Calibri" w:cs="Calibri"/>
          <w:b/>
          <w:bCs/>
        </w:rPr>
        <w:t>t</w:t>
      </w:r>
      <w:r w:rsidR="00E26920" w:rsidRPr="000D5F7D">
        <w:rPr>
          <w:rFonts w:ascii="Calibri" w:hAnsi="Calibri" w:cs="Calibri"/>
          <w:b/>
          <w:bCs/>
        </w:rPr>
        <w:t>o</w:t>
      </w:r>
      <w:r w:rsidR="002756A9" w:rsidRPr="000D5F7D">
        <w:rPr>
          <w:rFonts w:ascii="Calibri" w:hAnsi="Calibri" w:cs="Calibri"/>
          <w:b/>
          <w:bCs/>
        </w:rPr>
        <w:t xml:space="preserve"> Construct </w:t>
      </w:r>
      <w:r w:rsidR="00AD4BF0" w:rsidRPr="000D5F7D">
        <w:rPr>
          <w:rFonts w:ascii="Calibri" w:hAnsi="Calibri" w:cs="Calibri"/>
          <w:b/>
          <w:bCs/>
        </w:rPr>
        <w:t xml:space="preserve">ATF </w:t>
      </w:r>
      <w:r w:rsidRPr="000D5F7D">
        <w:rPr>
          <w:rFonts w:ascii="Calibri" w:hAnsi="Calibri" w:cs="Calibri"/>
          <w:b/>
          <w:bCs/>
        </w:rPr>
        <w:t xml:space="preserve">Pipeline from </w:t>
      </w:r>
      <w:proofErr w:type="spellStart"/>
      <w:r w:rsidRPr="000D5F7D">
        <w:rPr>
          <w:rFonts w:ascii="Calibri" w:hAnsi="Calibri" w:cs="Calibri"/>
          <w:b/>
          <w:bCs/>
        </w:rPr>
        <w:t>Piyala</w:t>
      </w:r>
      <w:proofErr w:type="spellEnd"/>
      <w:r w:rsidRPr="000D5F7D">
        <w:rPr>
          <w:rFonts w:ascii="Calibri" w:hAnsi="Calibri" w:cs="Calibri"/>
          <w:b/>
          <w:bCs/>
        </w:rPr>
        <w:t xml:space="preserve"> to Noida International Airport</w:t>
      </w:r>
    </w:p>
    <w:p w14:paraId="3F2E8098" w14:textId="77777777" w:rsidR="002224C6" w:rsidRPr="000D5F7D" w:rsidRDefault="002224C6" w:rsidP="002224C6">
      <w:pPr>
        <w:jc w:val="both"/>
        <w:rPr>
          <w:rFonts w:ascii="Calibri" w:hAnsi="Calibri" w:cs="Calibri"/>
        </w:rPr>
      </w:pPr>
    </w:p>
    <w:p w14:paraId="2E0EEEF9" w14:textId="30DFA005" w:rsidR="002224C6" w:rsidRPr="000D5F7D" w:rsidRDefault="00CF3B82" w:rsidP="002224C6">
      <w:pPr>
        <w:jc w:val="both"/>
        <w:rPr>
          <w:rFonts w:ascii="Calibri" w:hAnsi="Calibri" w:cs="Calibri"/>
        </w:rPr>
      </w:pPr>
      <w:r w:rsidRPr="000D5F7D">
        <w:rPr>
          <w:rFonts w:ascii="Calibri" w:hAnsi="Calibri" w:cs="Calibri"/>
          <w:b/>
          <w:bCs/>
        </w:rPr>
        <w:t>Mumbai/</w:t>
      </w:r>
      <w:r w:rsidR="002224C6" w:rsidRPr="000D5F7D">
        <w:rPr>
          <w:rFonts w:ascii="Calibri" w:hAnsi="Calibri" w:cs="Calibri"/>
          <w:b/>
          <w:bCs/>
        </w:rPr>
        <w:t xml:space="preserve">New Delhi, April </w:t>
      </w:r>
      <w:r w:rsidR="00AD4BF0" w:rsidRPr="000D5F7D">
        <w:rPr>
          <w:rFonts w:ascii="Calibri" w:hAnsi="Calibri" w:cs="Calibri"/>
          <w:b/>
          <w:bCs/>
        </w:rPr>
        <w:t>16</w:t>
      </w:r>
      <w:r w:rsidR="002224C6" w:rsidRPr="000D5F7D">
        <w:rPr>
          <w:rFonts w:ascii="Calibri" w:hAnsi="Calibri" w:cs="Calibri"/>
          <w:b/>
          <w:bCs/>
        </w:rPr>
        <w:t xml:space="preserve">, 2024: </w:t>
      </w:r>
      <w:r w:rsidR="002224C6" w:rsidRPr="000D5F7D">
        <w:rPr>
          <w:rFonts w:ascii="Calibri" w:hAnsi="Calibri" w:cs="Calibri"/>
        </w:rPr>
        <w:t xml:space="preserve">Noida International Airport (NIA) and Bharat Petroleum Corporation Limited (BPCL) signed an Agreement on 20th February 2024 to lay a dedicated </w:t>
      </w:r>
      <w:r w:rsidR="00C45F14" w:rsidRPr="000D5F7D">
        <w:rPr>
          <w:rFonts w:ascii="Calibri" w:hAnsi="Calibri" w:cs="Calibri"/>
        </w:rPr>
        <w:t>aviation turbine fuel (</w:t>
      </w:r>
      <w:r w:rsidR="002224C6" w:rsidRPr="000D5F7D">
        <w:rPr>
          <w:rFonts w:ascii="Calibri" w:hAnsi="Calibri" w:cs="Calibri"/>
        </w:rPr>
        <w:t>ATF</w:t>
      </w:r>
      <w:r w:rsidR="00C45F14" w:rsidRPr="000D5F7D">
        <w:rPr>
          <w:rFonts w:ascii="Calibri" w:hAnsi="Calibri" w:cs="Calibri"/>
        </w:rPr>
        <w:t>)</w:t>
      </w:r>
      <w:r w:rsidR="002224C6" w:rsidRPr="000D5F7D">
        <w:rPr>
          <w:rFonts w:ascii="Calibri" w:hAnsi="Calibri" w:cs="Calibri"/>
        </w:rPr>
        <w:t xml:space="preserve"> pipeline</w:t>
      </w:r>
      <w:r w:rsidR="00E6486E" w:rsidRPr="000D5F7D">
        <w:rPr>
          <w:rFonts w:ascii="Calibri" w:hAnsi="Calibri" w:cs="Calibri"/>
        </w:rPr>
        <w:t xml:space="preserve"> from</w:t>
      </w:r>
      <w:r w:rsidR="002224C6" w:rsidRPr="000D5F7D">
        <w:rPr>
          <w:rFonts w:ascii="Calibri" w:hAnsi="Calibri" w:cs="Calibri"/>
        </w:rPr>
        <w:t xml:space="preserve"> BPCL’s </w:t>
      </w:r>
      <w:proofErr w:type="spellStart"/>
      <w:r w:rsidR="002224C6" w:rsidRPr="000D5F7D">
        <w:rPr>
          <w:rFonts w:ascii="Calibri" w:hAnsi="Calibri" w:cs="Calibri"/>
        </w:rPr>
        <w:t>Piyala</w:t>
      </w:r>
      <w:proofErr w:type="spellEnd"/>
      <w:r w:rsidR="002224C6" w:rsidRPr="000D5F7D">
        <w:rPr>
          <w:rFonts w:ascii="Calibri" w:hAnsi="Calibri" w:cs="Calibri"/>
        </w:rPr>
        <w:t xml:space="preserve"> Terminal to the tank farm at Noida International Airport, efficiently meeting the airport's ATF demand while reducing carbon emissions.</w:t>
      </w:r>
    </w:p>
    <w:p w14:paraId="2BCF0564" w14:textId="08075621" w:rsidR="002224C6" w:rsidRPr="000D5F7D" w:rsidRDefault="002224C6" w:rsidP="002224C6">
      <w:pPr>
        <w:jc w:val="both"/>
        <w:rPr>
          <w:rFonts w:ascii="Calibri" w:hAnsi="Calibri" w:cs="Calibri"/>
        </w:rPr>
      </w:pPr>
      <w:r w:rsidRPr="000D5F7D">
        <w:rPr>
          <w:rFonts w:ascii="Calibri" w:hAnsi="Calibri" w:cs="Calibri"/>
        </w:rPr>
        <w:t xml:space="preserve">The Agreement was signed by Shri </w:t>
      </w:r>
      <w:proofErr w:type="spellStart"/>
      <w:r w:rsidRPr="000D5F7D">
        <w:rPr>
          <w:rFonts w:ascii="Calibri" w:hAnsi="Calibri" w:cs="Calibri"/>
        </w:rPr>
        <w:t>Sujit</w:t>
      </w:r>
      <w:proofErr w:type="spellEnd"/>
      <w:r w:rsidRPr="000D5F7D">
        <w:rPr>
          <w:rFonts w:ascii="Calibri" w:hAnsi="Calibri" w:cs="Calibri"/>
        </w:rPr>
        <w:t xml:space="preserve"> Kumar, Chief General Manager, Marketing (Aviation) from BPCL and Ms. </w:t>
      </w:r>
      <w:proofErr w:type="spellStart"/>
      <w:r w:rsidRPr="000D5F7D">
        <w:rPr>
          <w:rFonts w:ascii="Calibri" w:hAnsi="Calibri" w:cs="Calibri"/>
        </w:rPr>
        <w:t>Nitu</w:t>
      </w:r>
      <w:proofErr w:type="spellEnd"/>
      <w:r w:rsidRPr="000D5F7D">
        <w:rPr>
          <w:rFonts w:ascii="Calibri" w:hAnsi="Calibri" w:cs="Calibri"/>
        </w:rPr>
        <w:t xml:space="preserve"> </w:t>
      </w:r>
      <w:proofErr w:type="spellStart"/>
      <w:r w:rsidRPr="000D5F7D">
        <w:rPr>
          <w:rFonts w:ascii="Calibri" w:hAnsi="Calibri" w:cs="Calibri"/>
        </w:rPr>
        <w:t>Samra</w:t>
      </w:r>
      <w:proofErr w:type="spellEnd"/>
      <w:r w:rsidRPr="000D5F7D">
        <w:rPr>
          <w:rFonts w:ascii="Calibri" w:hAnsi="Calibri" w:cs="Calibri"/>
        </w:rPr>
        <w:t xml:space="preserve">, Chief Financial Officer, NIA in the presence of Shri </w:t>
      </w:r>
      <w:proofErr w:type="spellStart"/>
      <w:r w:rsidRPr="000D5F7D">
        <w:rPr>
          <w:rFonts w:ascii="Calibri" w:hAnsi="Calibri" w:cs="Calibri"/>
        </w:rPr>
        <w:t>Biju</w:t>
      </w:r>
      <w:proofErr w:type="spellEnd"/>
      <w:r w:rsidRPr="000D5F7D">
        <w:rPr>
          <w:rFonts w:ascii="Calibri" w:hAnsi="Calibri" w:cs="Calibri"/>
        </w:rPr>
        <w:t xml:space="preserve"> </w:t>
      </w:r>
      <w:proofErr w:type="spellStart"/>
      <w:r w:rsidRPr="000D5F7D">
        <w:rPr>
          <w:rFonts w:ascii="Calibri" w:hAnsi="Calibri" w:cs="Calibri"/>
        </w:rPr>
        <w:t>Gopinath</w:t>
      </w:r>
      <w:proofErr w:type="spellEnd"/>
      <w:r w:rsidRPr="000D5F7D">
        <w:rPr>
          <w:rFonts w:ascii="Calibri" w:hAnsi="Calibri" w:cs="Calibri"/>
        </w:rPr>
        <w:t xml:space="preserve">, Executive Director (Pipelines) and Shri Sanjeev Kumar, </w:t>
      </w:r>
      <w:r w:rsidR="0045456E" w:rsidRPr="000D5F7D">
        <w:rPr>
          <w:rFonts w:ascii="Calibri" w:hAnsi="Calibri" w:cs="Calibri"/>
        </w:rPr>
        <w:t>Business Head</w:t>
      </w:r>
      <w:r w:rsidRPr="000D5F7D">
        <w:rPr>
          <w:rFonts w:ascii="Calibri" w:hAnsi="Calibri" w:cs="Calibri"/>
        </w:rPr>
        <w:t xml:space="preserve"> (Aviation), BPCL, Ms. Kiran Jain, Chief Operating Officer and Ms. </w:t>
      </w:r>
      <w:proofErr w:type="spellStart"/>
      <w:r w:rsidRPr="000D5F7D">
        <w:rPr>
          <w:rFonts w:ascii="Calibri" w:hAnsi="Calibri" w:cs="Calibri"/>
        </w:rPr>
        <w:t>Mayuri</w:t>
      </w:r>
      <w:proofErr w:type="spellEnd"/>
      <w:r w:rsidRPr="000D5F7D">
        <w:rPr>
          <w:rFonts w:ascii="Calibri" w:hAnsi="Calibri" w:cs="Calibri"/>
        </w:rPr>
        <w:t xml:space="preserve"> Vats Head of Legal, NIA.</w:t>
      </w:r>
    </w:p>
    <w:p w14:paraId="0CE531A9" w14:textId="08794BF5" w:rsidR="002224C6" w:rsidRPr="000D5F7D" w:rsidRDefault="002224C6" w:rsidP="002224C6">
      <w:pPr>
        <w:jc w:val="both"/>
        <w:rPr>
          <w:rFonts w:ascii="Calibri" w:hAnsi="Calibri" w:cs="Calibri"/>
        </w:rPr>
      </w:pPr>
      <w:r w:rsidRPr="000D5F7D">
        <w:rPr>
          <w:rFonts w:ascii="Calibri" w:hAnsi="Calibri" w:cs="Calibri"/>
        </w:rPr>
        <w:t>The dedicated ATF pipeline spans over 34 kilometres, extending 1.2 kilometres within the airport premises. Once operational, this pipeline will operate on a common/contract carrier basis, ensuring seamless fuel transportation to the airport.</w:t>
      </w:r>
    </w:p>
    <w:p w14:paraId="7FC0F22A" w14:textId="3063BC21" w:rsidR="002224C6" w:rsidRPr="000D5F7D" w:rsidRDefault="002224C6" w:rsidP="002224C6">
      <w:pPr>
        <w:jc w:val="both"/>
        <w:rPr>
          <w:rFonts w:ascii="Calibri" w:hAnsi="Calibri" w:cs="Calibri"/>
        </w:rPr>
      </w:pPr>
      <w:r w:rsidRPr="000D5F7D">
        <w:rPr>
          <w:rFonts w:ascii="Calibri" w:hAnsi="Calibri" w:cs="Calibri"/>
        </w:rPr>
        <w:t>Aligned with Noida International Airport's commitment to environmental stewardship, this common-use fuel transportation pipeline will ease fuel receipt operations and mitigate emissions by eliminating the need for tank lorry movements.</w:t>
      </w:r>
    </w:p>
    <w:p w14:paraId="1D878053" w14:textId="6FC6DBD1" w:rsidR="002224C6" w:rsidRPr="000D5F7D" w:rsidRDefault="002224C6" w:rsidP="002224C6">
      <w:pPr>
        <w:jc w:val="both"/>
        <w:rPr>
          <w:rFonts w:ascii="Calibri" w:hAnsi="Calibri" w:cs="Calibri"/>
        </w:rPr>
      </w:pPr>
      <w:r w:rsidRPr="000D5F7D">
        <w:rPr>
          <w:rFonts w:ascii="Calibri" w:hAnsi="Calibri" w:cs="Calibri"/>
        </w:rPr>
        <w:t xml:space="preserve">In a statement, </w:t>
      </w:r>
      <w:r w:rsidRPr="000D5F7D">
        <w:rPr>
          <w:rFonts w:ascii="Calibri" w:hAnsi="Calibri" w:cs="Calibri"/>
          <w:b/>
          <w:bCs/>
        </w:rPr>
        <w:t xml:space="preserve">Shri </w:t>
      </w:r>
      <w:proofErr w:type="spellStart"/>
      <w:r w:rsidRPr="000D5F7D">
        <w:rPr>
          <w:rFonts w:ascii="Calibri" w:hAnsi="Calibri" w:cs="Calibri"/>
          <w:b/>
          <w:bCs/>
        </w:rPr>
        <w:t>Sukhmal</w:t>
      </w:r>
      <w:proofErr w:type="spellEnd"/>
      <w:r w:rsidRPr="000D5F7D">
        <w:rPr>
          <w:rFonts w:ascii="Calibri" w:hAnsi="Calibri" w:cs="Calibri"/>
          <w:b/>
          <w:bCs/>
        </w:rPr>
        <w:t xml:space="preserve"> Jain, Director (Marketing), BPCL</w:t>
      </w:r>
      <w:r w:rsidRPr="000D5F7D">
        <w:rPr>
          <w:rFonts w:ascii="Calibri" w:hAnsi="Calibri" w:cs="Calibri"/>
        </w:rPr>
        <w:t>, said that BPCL has been the pioneers in setting up ATF facilities at the airports and allied infrastructure in India since the time</w:t>
      </w:r>
      <w:r w:rsidR="00AF311B" w:rsidRPr="000D5F7D">
        <w:rPr>
          <w:rFonts w:ascii="Calibri" w:hAnsi="Calibri" w:cs="Calibri"/>
        </w:rPr>
        <w:t xml:space="preserve"> </w:t>
      </w:r>
      <w:r w:rsidR="0071580C" w:rsidRPr="000D5F7D">
        <w:rPr>
          <w:rFonts w:ascii="Calibri" w:hAnsi="Calibri" w:cs="Calibri"/>
        </w:rPr>
        <w:t>a</w:t>
      </w:r>
      <w:r w:rsidRPr="000D5F7D">
        <w:rPr>
          <w:rFonts w:ascii="Calibri" w:hAnsi="Calibri" w:cs="Calibri"/>
        </w:rPr>
        <w:t>viation industry took off in the country. He emphasized BPCL's commitment to reducing carbon emissions by minimising the road transportation of fuel and fostering a more sustainable future.</w:t>
      </w:r>
    </w:p>
    <w:p w14:paraId="67E902D2" w14:textId="17D8A45C" w:rsidR="002224C6" w:rsidRDefault="002224C6" w:rsidP="002224C6">
      <w:pPr>
        <w:jc w:val="both"/>
        <w:rPr>
          <w:rFonts w:ascii="Calibri" w:hAnsi="Calibri" w:cs="Calibri"/>
        </w:rPr>
      </w:pPr>
      <w:r w:rsidRPr="000D5F7D">
        <w:rPr>
          <w:rFonts w:ascii="Calibri" w:hAnsi="Calibri" w:cs="Calibri"/>
        </w:rPr>
        <w:t xml:space="preserve">Echoing this sentiment, </w:t>
      </w:r>
      <w:r w:rsidRPr="000D5F7D">
        <w:rPr>
          <w:rFonts w:ascii="Calibri" w:hAnsi="Calibri" w:cs="Calibri"/>
          <w:b/>
          <w:bCs/>
        </w:rPr>
        <w:t xml:space="preserve">Ms. Kiran Jain, Chief Operating Officer, Noida International Airport, </w:t>
      </w:r>
      <w:r w:rsidR="007313AC" w:rsidRPr="000D5F7D">
        <w:rPr>
          <w:rFonts w:ascii="Calibri" w:hAnsi="Calibri" w:cs="Calibri"/>
          <w:b/>
          <w:bCs/>
        </w:rPr>
        <w:t>said</w:t>
      </w:r>
      <w:r w:rsidR="007313AC" w:rsidRPr="000D5F7D">
        <w:rPr>
          <w:rFonts w:ascii="Calibri" w:hAnsi="Calibri" w:cs="Calibri"/>
        </w:rPr>
        <w:t xml:space="preserve">, “We are pleased to collaborate with BPCL for the development of a common-use fuel transportation pipeline, which aligns with our strategic vision of offering cost-efficient and sustainable solutions that are more economical for the transportation of liquid fuels compared to road transport. We are confident that this move will reduce carbon emissions and boost </w:t>
      </w:r>
      <w:r w:rsidR="00EF0A95" w:rsidRPr="000D5F7D">
        <w:rPr>
          <w:rFonts w:ascii="Calibri" w:hAnsi="Calibri" w:cs="Calibri"/>
        </w:rPr>
        <w:t>our</w:t>
      </w:r>
      <w:r w:rsidR="007313AC" w:rsidRPr="000D5F7D">
        <w:rPr>
          <w:rFonts w:ascii="Calibri" w:hAnsi="Calibri" w:cs="Calibri"/>
        </w:rPr>
        <w:t xml:space="preserve"> overall efficiency, contributing to a more sustainable future, which is the need of the hour.”</w:t>
      </w:r>
    </w:p>
    <w:p w14:paraId="6D261B89" w14:textId="77777777" w:rsidR="000B1E7F" w:rsidRPr="000D5F7D" w:rsidRDefault="000B1E7F" w:rsidP="002224C6">
      <w:pPr>
        <w:jc w:val="both"/>
        <w:rPr>
          <w:rFonts w:ascii="Calibri" w:hAnsi="Calibri" w:cs="Calibri"/>
        </w:rPr>
      </w:pPr>
    </w:p>
    <w:p w14:paraId="2CF16F8D" w14:textId="76AD9EFE" w:rsidR="002224C6" w:rsidRPr="000D5F7D" w:rsidRDefault="002224C6" w:rsidP="002224C6">
      <w:pPr>
        <w:jc w:val="both"/>
        <w:rPr>
          <w:rFonts w:ascii="Calibri" w:hAnsi="Calibri" w:cs="Calibri"/>
          <w:b/>
          <w:bCs/>
        </w:rPr>
      </w:pPr>
      <w:r w:rsidRPr="000D5F7D">
        <w:rPr>
          <w:rFonts w:ascii="Calibri" w:hAnsi="Calibri" w:cs="Calibri"/>
          <w:b/>
          <w:bCs/>
        </w:rPr>
        <w:t xml:space="preserve">About Bharat Petroleum Corporation Ltd. (BPCL): </w:t>
      </w:r>
    </w:p>
    <w:p w14:paraId="5B5A8B6A" w14:textId="7DB3310E" w:rsidR="002224C6" w:rsidRPr="000D5F7D" w:rsidRDefault="002224C6" w:rsidP="002224C6">
      <w:pPr>
        <w:jc w:val="both"/>
        <w:rPr>
          <w:rFonts w:ascii="Calibri" w:hAnsi="Calibri" w:cs="Calibri"/>
        </w:rPr>
      </w:pPr>
      <w:r w:rsidRPr="000D5F7D">
        <w:rPr>
          <w:rFonts w:ascii="Calibri" w:hAnsi="Calibri" w:cs="Calibri"/>
        </w:rPr>
        <w:t xml:space="preserve">Fortune Global 500 Company, Bharat Petroleum is the second largest Indian Oil Marketing Company and one of the integrated energy companies in India, engaged in refining of crude oil and marketing of petroleum products, with presence in the upstream and downstream sectors of the oil and gas industry. The company attained the coveted </w:t>
      </w:r>
      <w:proofErr w:type="spellStart"/>
      <w:r w:rsidRPr="000D5F7D">
        <w:rPr>
          <w:rFonts w:ascii="Calibri" w:hAnsi="Calibri" w:cs="Calibri"/>
        </w:rPr>
        <w:t>Maharatna</w:t>
      </w:r>
      <w:proofErr w:type="spellEnd"/>
      <w:r w:rsidRPr="000D5F7D">
        <w:rPr>
          <w:rFonts w:ascii="Calibri" w:hAnsi="Calibri" w:cs="Calibri"/>
        </w:rPr>
        <w:t xml:space="preserve"> status, joining the club of companies having greater operational &amp; financial autonomy.</w:t>
      </w:r>
    </w:p>
    <w:p w14:paraId="01B54529" w14:textId="7DB97785" w:rsidR="002224C6" w:rsidRPr="000D5F7D" w:rsidRDefault="002224C6" w:rsidP="002224C6">
      <w:pPr>
        <w:jc w:val="both"/>
        <w:rPr>
          <w:rFonts w:ascii="Calibri" w:hAnsi="Calibri" w:cs="Calibri"/>
        </w:rPr>
      </w:pPr>
      <w:r w:rsidRPr="000D5F7D">
        <w:rPr>
          <w:rFonts w:ascii="Calibri" w:hAnsi="Calibri" w:cs="Calibri"/>
        </w:rPr>
        <w:t>Bharat Petroleum’s Refineries at Mumbai, Kochi and Bina have a combined refining capacity of around 35.3 MMTPA. Its marketing infrastructure includes a network of installations, depots, energy stations, aviation service stations and LPG distributors. Its distribution network comprises over 21,000 Energy Stations, over 6,200 LPG distributorships, 525 Lubes distributorships, and 123 POL storage locations, 53 LPG Bottling Plants, 70 Aviation Service Stations, 4 Lube blending plants and 4 cross-country pipelines as on 30.09.2023.</w:t>
      </w:r>
    </w:p>
    <w:p w14:paraId="64392852" w14:textId="4F2B3642" w:rsidR="002224C6" w:rsidRPr="000D5F7D" w:rsidRDefault="002224C6" w:rsidP="002224C6">
      <w:pPr>
        <w:jc w:val="both"/>
        <w:rPr>
          <w:rFonts w:ascii="Calibri" w:hAnsi="Calibri" w:cs="Calibri"/>
        </w:rPr>
      </w:pPr>
      <w:r w:rsidRPr="000D5F7D">
        <w:rPr>
          <w:rFonts w:ascii="Calibri" w:hAnsi="Calibri" w:cs="Calibri"/>
        </w:rPr>
        <w:lastRenderedPageBreak/>
        <w:t>Bharat Petroleum is integrating its strategy, investments, environmental and social ambitions to move towards a sustainable planet. The company has chalked out the plan to offer electric vehicle charging stations at around 7000 energy stations over next 5 years.</w:t>
      </w:r>
    </w:p>
    <w:p w14:paraId="77D9B5C2" w14:textId="2A5F8896" w:rsidR="002224C6" w:rsidRPr="000D5F7D" w:rsidRDefault="002224C6" w:rsidP="002224C6">
      <w:pPr>
        <w:jc w:val="both"/>
        <w:rPr>
          <w:rFonts w:ascii="Calibri" w:hAnsi="Calibri" w:cs="Calibri"/>
        </w:rPr>
      </w:pPr>
      <w:r w:rsidRPr="000D5F7D">
        <w:rPr>
          <w:rFonts w:ascii="Calibri" w:hAnsi="Calibri" w:cs="Calibri"/>
        </w:rPr>
        <w:t>With a focus on sustainable solutions, the company is developing an ecosystem and a road-map to become a Net Zero Energy Company by 2040, in Scope 1 and Scope 2 emissions. Bharat Petroleum has been partnering communities by supporting several initiatives connected primarily in the areas of education, water conservation, skill development, health, community development, capacity building and employee volunteering. With ‘Energising Lives’ as its core purpose, Bharat Petroleum’s vision is to be an admired global energy company leveraging talent, innovation &amp; technology.</w:t>
      </w:r>
    </w:p>
    <w:p w14:paraId="7C14FDE7" w14:textId="247AA899" w:rsidR="002224C6" w:rsidRPr="000D5F7D" w:rsidRDefault="002224C6" w:rsidP="002224C6">
      <w:pPr>
        <w:jc w:val="both"/>
        <w:rPr>
          <w:rFonts w:ascii="Calibri" w:hAnsi="Calibri" w:cs="Calibri"/>
        </w:rPr>
      </w:pPr>
    </w:p>
    <w:p w14:paraId="4C5D8698" w14:textId="77777777" w:rsidR="002224C6" w:rsidRPr="000D5F7D" w:rsidRDefault="002224C6" w:rsidP="002224C6">
      <w:pPr>
        <w:jc w:val="both"/>
        <w:rPr>
          <w:rFonts w:ascii="Calibri" w:hAnsi="Calibri" w:cs="Calibri"/>
          <w:b/>
          <w:bCs/>
        </w:rPr>
      </w:pPr>
      <w:r w:rsidRPr="000D5F7D">
        <w:rPr>
          <w:rFonts w:ascii="Calibri" w:hAnsi="Calibri" w:cs="Calibri"/>
          <w:b/>
          <w:bCs/>
        </w:rPr>
        <w:t xml:space="preserve">About Noida International Airport  </w:t>
      </w:r>
    </w:p>
    <w:p w14:paraId="2107E5CA" w14:textId="47F548A6" w:rsidR="002224C6" w:rsidRPr="000D5F7D" w:rsidRDefault="002224C6" w:rsidP="002224C6">
      <w:pPr>
        <w:jc w:val="both"/>
        <w:rPr>
          <w:rFonts w:ascii="Calibri" w:hAnsi="Calibri" w:cs="Calibri"/>
        </w:rPr>
      </w:pPr>
      <w:r w:rsidRPr="000D5F7D">
        <w:rPr>
          <w:rFonts w:ascii="Calibri" w:hAnsi="Calibri" w:cs="Calibri"/>
        </w:rPr>
        <w:t xml:space="preserve">Noida International Airport (IATA code - DXN) will connect the greater Delhi area and Western Uttar Pradesh with other cities in India and the world. This world-class airport will combine Swiss efficiency and Indian hospitality to offer rich experiences and comprehensive commercial attractions and services to its passengers. NIA will be the first airport in its class in India to achieve net zero emissions, setting a new standard for sustainable airport operations.  </w:t>
      </w:r>
    </w:p>
    <w:p w14:paraId="1316219B" w14:textId="77777777" w:rsidR="00FF2122" w:rsidRPr="000D5F7D" w:rsidRDefault="002224C6" w:rsidP="002224C6">
      <w:pPr>
        <w:jc w:val="both"/>
        <w:rPr>
          <w:rFonts w:ascii="Calibri" w:hAnsi="Calibri" w:cs="Calibri"/>
        </w:rPr>
      </w:pPr>
      <w:r w:rsidRPr="000D5F7D">
        <w:rPr>
          <w:rFonts w:ascii="Calibri" w:hAnsi="Calibri" w:cs="Calibri"/>
        </w:rPr>
        <w:t xml:space="preserve">Yamuna International Airport Private Limited (YIAPL) was established for the development, construction and operation of the </w:t>
      </w:r>
      <w:proofErr w:type="gramStart"/>
      <w:r w:rsidRPr="000D5F7D">
        <w:rPr>
          <w:rFonts w:ascii="Calibri" w:hAnsi="Calibri" w:cs="Calibri"/>
        </w:rPr>
        <w:t>greenfield</w:t>
      </w:r>
      <w:proofErr w:type="gramEnd"/>
      <w:r w:rsidRPr="000D5F7D">
        <w:rPr>
          <w:rFonts w:ascii="Calibri" w:hAnsi="Calibri" w:cs="Calibri"/>
        </w:rPr>
        <w:t xml:space="preserve"> project - the Noida International Airport. The company, a 100% subsidiary of Zurich Airport International AG, is responsible for the implementation of the public-private partnership project in close partnership with the Government of Uttar Pradesh and the Government of India. The concession period for Noida International Airport commenced on October 01, 2021 and will run for 40 years. At its opening, the airport will feature one runway and one terminal </w:t>
      </w:r>
    </w:p>
    <w:p w14:paraId="28482932" w14:textId="5313FE27" w:rsidR="002224C6" w:rsidRPr="000D5F7D" w:rsidRDefault="002224C6" w:rsidP="002224C6">
      <w:pPr>
        <w:jc w:val="both"/>
        <w:rPr>
          <w:rFonts w:ascii="Calibri" w:hAnsi="Calibri" w:cs="Calibri"/>
        </w:rPr>
      </w:pPr>
      <w:r w:rsidRPr="000D5F7D">
        <w:rPr>
          <w:rFonts w:ascii="Calibri" w:hAnsi="Calibri" w:cs="Calibri"/>
        </w:rPr>
        <w:t xml:space="preserve">and handle a capacity of 12 million passengers – with the potential for further development in additional construction phases.  </w:t>
      </w:r>
    </w:p>
    <w:p w14:paraId="736119A2" w14:textId="77777777" w:rsidR="002224C6" w:rsidRPr="000D5F7D" w:rsidRDefault="002224C6" w:rsidP="002224C6">
      <w:pPr>
        <w:jc w:val="both"/>
        <w:rPr>
          <w:rFonts w:ascii="Calibri" w:hAnsi="Calibri" w:cs="Calibri"/>
        </w:rPr>
      </w:pPr>
      <w:r w:rsidRPr="000D5F7D">
        <w:rPr>
          <w:rFonts w:ascii="Calibri" w:hAnsi="Calibri" w:cs="Calibri"/>
        </w:rPr>
        <w:t>For more information, please visit www.niairport.in. </w:t>
      </w:r>
    </w:p>
    <w:p w14:paraId="4F97C3F1" w14:textId="12258188" w:rsidR="00B97C49" w:rsidRDefault="002224C6" w:rsidP="002224C6">
      <w:pPr>
        <w:jc w:val="both"/>
        <w:rPr>
          <w:rFonts w:ascii="Calibri" w:hAnsi="Calibri" w:cs="Calibri"/>
        </w:rPr>
      </w:pPr>
      <w:r w:rsidRPr="000D5F7D">
        <w:rPr>
          <w:rFonts w:ascii="Calibri" w:hAnsi="Calibri" w:cs="Calibri"/>
        </w:rPr>
        <w:t>Connect with us on Facebook,</w:t>
      </w:r>
      <w:r w:rsidR="00C46A09">
        <w:rPr>
          <w:rFonts w:ascii="Calibri" w:hAnsi="Calibri" w:cs="Calibri"/>
        </w:rPr>
        <w:t xml:space="preserve"> </w:t>
      </w:r>
      <w:r w:rsidRPr="000D5F7D">
        <w:rPr>
          <w:rFonts w:ascii="Calibri" w:hAnsi="Calibri" w:cs="Calibri"/>
        </w:rPr>
        <w:t>Twitter</w:t>
      </w:r>
      <w:proofErr w:type="gramStart"/>
      <w:r w:rsidRPr="000D5F7D">
        <w:rPr>
          <w:rFonts w:ascii="Calibri" w:hAnsi="Calibri" w:cs="Calibri"/>
        </w:rPr>
        <w:t>, </w:t>
      </w:r>
      <w:proofErr w:type="gramEnd"/>
      <w:r w:rsidRPr="000D5F7D">
        <w:rPr>
          <w:rFonts w:ascii="Calibri" w:hAnsi="Calibri" w:cs="Calibri"/>
        </w:rPr>
        <w:t xml:space="preserve">Instagram, and LinkedIn.  </w:t>
      </w:r>
    </w:p>
    <w:p w14:paraId="43E6ECB6" w14:textId="77777777" w:rsidR="00D61237" w:rsidRDefault="00D61237" w:rsidP="002224C6">
      <w:pPr>
        <w:jc w:val="both"/>
        <w:rPr>
          <w:rFonts w:ascii="Calibri" w:hAnsi="Calibri" w:cs="Calibri"/>
        </w:rPr>
      </w:pPr>
      <w:bookmarkStart w:id="0" w:name="_GoBack"/>
      <w:bookmarkEnd w:id="0"/>
    </w:p>
    <w:p w14:paraId="444BC81D" w14:textId="77777777" w:rsidR="00B97C49" w:rsidRPr="000D5F7D" w:rsidRDefault="00B97C49" w:rsidP="00B97C49">
      <w:pPr>
        <w:spacing w:after="0" w:line="240" w:lineRule="auto"/>
        <w:rPr>
          <w:rFonts w:ascii="Calibri" w:hAnsi="Calibri" w:cs="Calibri"/>
          <w:b/>
        </w:rPr>
      </w:pPr>
      <w:r w:rsidRPr="000D5F7D">
        <w:rPr>
          <w:rFonts w:ascii="Calibri" w:hAnsi="Calibri" w:cs="Calibri"/>
          <w:b/>
        </w:rPr>
        <w:t>For further details, please get in touch with;</w:t>
      </w:r>
    </w:p>
    <w:p w14:paraId="2A48E398" w14:textId="77777777" w:rsidR="00B97C49" w:rsidRPr="000D5F7D" w:rsidRDefault="00B97C49" w:rsidP="00B97C49">
      <w:pPr>
        <w:spacing w:after="0" w:line="240" w:lineRule="auto"/>
        <w:rPr>
          <w:rFonts w:ascii="Calibri" w:hAnsi="Calibri" w:cs="Calibri"/>
        </w:rPr>
      </w:pPr>
    </w:p>
    <w:p w14:paraId="494FF6A4" w14:textId="77777777" w:rsidR="00B97C49" w:rsidRPr="000D5F7D" w:rsidRDefault="00B97C49" w:rsidP="00B97C49">
      <w:pPr>
        <w:spacing w:after="0" w:line="240" w:lineRule="auto"/>
        <w:rPr>
          <w:rFonts w:ascii="Calibri" w:hAnsi="Calibri" w:cs="Calibri"/>
        </w:rPr>
      </w:pPr>
      <w:hyperlink r:id="rId9" w:history="1">
        <w:r w:rsidRPr="000D5F7D">
          <w:rPr>
            <w:rStyle w:val="Hyperlink"/>
            <w:rFonts w:ascii="Calibri" w:hAnsi="Calibri" w:cs="Calibri"/>
          </w:rPr>
          <w:t>S. Abbas Akhtar</w:t>
        </w:r>
      </w:hyperlink>
      <w:r w:rsidRPr="000D5F7D">
        <w:rPr>
          <w:rFonts w:ascii="Calibri" w:hAnsi="Calibri" w:cs="Calibri"/>
        </w:rPr>
        <w:t>,                                          </w:t>
      </w:r>
      <w:r>
        <w:rPr>
          <w:rFonts w:ascii="Calibri" w:hAnsi="Calibri" w:cs="Calibri"/>
        </w:rPr>
        <w:t xml:space="preserve">   </w:t>
      </w:r>
      <w:r w:rsidRPr="000D5F7D">
        <w:rPr>
          <w:rFonts w:ascii="Calibri" w:hAnsi="Calibri" w:cs="Calibri"/>
        </w:rPr>
        <w:t xml:space="preserve">Lennon </w:t>
      </w:r>
      <w:proofErr w:type="spellStart"/>
      <w:r w:rsidRPr="000D5F7D">
        <w:rPr>
          <w:rFonts w:ascii="Calibri" w:hAnsi="Calibri" w:cs="Calibri"/>
        </w:rPr>
        <w:t>D’souza</w:t>
      </w:r>
      <w:proofErr w:type="spellEnd"/>
    </w:p>
    <w:p w14:paraId="1BB5C2CE" w14:textId="77777777" w:rsidR="00B97C49" w:rsidRPr="000D5F7D" w:rsidRDefault="00B97C49" w:rsidP="00B97C49">
      <w:pPr>
        <w:spacing w:after="0" w:line="240" w:lineRule="auto"/>
        <w:rPr>
          <w:rFonts w:ascii="Calibri" w:hAnsi="Calibri" w:cs="Calibri"/>
        </w:rPr>
      </w:pPr>
      <w:r w:rsidRPr="000D5F7D">
        <w:rPr>
          <w:rFonts w:ascii="Calibri" w:hAnsi="Calibri" w:cs="Calibri"/>
        </w:rPr>
        <w:t xml:space="preserve">Executive Director (PR &amp; Brand),                Email: </w:t>
      </w:r>
      <w:hyperlink r:id="rId10" w:history="1">
        <w:r w:rsidRPr="000D5F7D">
          <w:rPr>
            <w:rStyle w:val="Hyperlink"/>
            <w:rFonts w:ascii="Calibri" w:hAnsi="Calibri" w:cs="Calibri"/>
          </w:rPr>
          <w:t>bpclpr.expression360@gmail.com</w:t>
        </w:r>
      </w:hyperlink>
      <w:r w:rsidRPr="000D5F7D">
        <w:rPr>
          <w:rFonts w:ascii="Calibri" w:hAnsi="Calibri" w:cs="Calibri"/>
        </w:rPr>
        <w:t xml:space="preserve"> </w:t>
      </w:r>
    </w:p>
    <w:p w14:paraId="26FF086B" w14:textId="77777777" w:rsidR="00B97C49" w:rsidRPr="000D5F7D" w:rsidRDefault="00B97C49" w:rsidP="00B97C49">
      <w:pPr>
        <w:spacing w:after="0" w:line="240" w:lineRule="auto"/>
        <w:rPr>
          <w:rFonts w:ascii="Calibri" w:hAnsi="Calibri" w:cs="Calibri"/>
        </w:rPr>
      </w:pPr>
      <w:r w:rsidRPr="000D5F7D">
        <w:rPr>
          <w:rFonts w:ascii="Calibri" w:hAnsi="Calibri" w:cs="Calibri"/>
        </w:rPr>
        <w:t xml:space="preserve">Email: </w:t>
      </w:r>
      <w:hyperlink r:id="rId11" w:history="1">
        <w:r w:rsidRPr="000D5F7D">
          <w:rPr>
            <w:rStyle w:val="Hyperlink"/>
            <w:rFonts w:ascii="Calibri" w:hAnsi="Calibri" w:cs="Calibri"/>
          </w:rPr>
          <w:t>akhtars@bharatpetroleum.in</w:t>
        </w:r>
      </w:hyperlink>
      <w:r w:rsidRPr="000D5F7D">
        <w:rPr>
          <w:rFonts w:ascii="Calibri" w:hAnsi="Calibri" w:cs="Calibri"/>
        </w:rPr>
        <w:t>           Phone: + 91 98701 13007</w:t>
      </w:r>
    </w:p>
    <w:p w14:paraId="20F2B176" w14:textId="77777777" w:rsidR="00B97C49" w:rsidRPr="000D5F7D" w:rsidRDefault="00B97C49" w:rsidP="00B97C49">
      <w:pPr>
        <w:spacing w:after="0" w:line="240" w:lineRule="auto"/>
        <w:rPr>
          <w:rFonts w:ascii="Calibri" w:hAnsi="Calibri" w:cs="Calibri"/>
        </w:rPr>
      </w:pPr>
      <w:r w:rsidRPr="000D5F7D">
        <w:rPr>
          <w:rFonts w:ascii="Calibri" w:hAnsi="Calibri" w:cs="Calibri"/>
        </w:rPr>
        <w:t xml:space="preserve">Phone: +91 22 22713340 </w:t>
      </w:r>
    </w:p>
    <w:p w14:paraId="198EC560" w14:textId="77777777" w:rsidR="00B97C49" w:rsidRPr="000D5F7D" w:rsidRDefault="00B97C49" w:rsidP="00B97C49">
      <w:pPr>
        <w:spacing w:after="0" w:line="240" w:lineRule="auto"/>
        <w:rPr>
          <w:rFonts w:ascii="Calibri" w:hAnsi="Calibri" w:cs="Calibri"/>
        </w:rPr>
      </w:pPr>
    </w:p>
    <w:p w14:paraId="1536AE9F" w14:textId="77777777" w:rsidR="00B97C49" w:rsidRPr="000D5F7D" w:rsidRDefault="00B97C49" w:rsidP="00B97C49">
      <w:pPr>
        <w:spacing w:after="0" w:line="240" w:lineRule="auto"/>
        <w:rPr>
          <w:rFonts w:ascii="Calibri" w:hAnsi="Calibri" w:cs="Calibri"/>
        </w:rPr>
      </w:pPr>
      <w:hyperlink r:id="rId12" w:history="1">
        <w:r w:rsidRPr="000D5F7D">
          <w:rPr>
            <w:rStyle w:val="Hyperlink"/>
            <w:rFonts w:ascii="Calibri" w:hAnsi="Calibri" w:cs="Calibri"/>
          </w:rPr>
          <w:t>Saurabh Jain</w:t>
        </w:r>
      </w:hyperlink>
      <w:r w:rsidRPr="000D5F7D">
        <w:rPr>
          <w:rFonts w:ascii="Calibri" w:hAnsi="Calibri" w:cs="Calibri"/>
        </w:rPr>
        <w:t>,</w:t>
      </w:r>
    </w:p>
    <w:p w14:paraId="6DD5CCD2" w14:textId="77777777" w:rsidR="00B97C49" w:rsidRPr="000D5F7D" w:rsidRDefault="00B97C49" w:rsidP="00B97C49">
      <w:pPr>
        <w:spacing w:after="0" w:line="240" w:lineRule="auto"/>
        <w:rPr>
          <w:rFonts w:ascii="Calibri" w:hAnsi="Calibri" w:cs="Calibri"/>
        </w:rPr>
      </w:pPr>
      <w:r w:rsidRPr="000D5F7D">
        <w:rPr>
          <w:rFonts w:ascii="Calibri" w:hAnsi="Calibri" w:cs="Calibri"/>
        </w:rPr>
        <w:t>Deputy General Manager (PR &amp; Brand)</w:t>
      </w:r>
    </w:p>
    <w:p w14:paraId="3E1F83EF" w14:textId="77777777" w:rsidR="00B97C49" w:rsidRPr="000D5F7D" w:rsidRDefault="00B97C49" w:rsidP="00B97C49">
      <w:pPr>
        <w:spacing w:after="0" w:line="240" w:lineRule="auto"/>
        <w:rPr>
          <w:rFonts w:ascii="Calibri" w:hAnsi="Calibri" w:cs="Calibri"/>
        </w:rPr>
      </w:pPr>
      <w:r w:rsidRPr="000D5F7D">
        <w:rPr>
          <w:rFonts w:ascii="Calibri" w:hAnsi="Calibri" w:cs="Calibri"/>
        </w:rPr>
        <w:t xml:space="preserve">Email: </w:t>
      </w:r>
      <w:hyperlink r:id="rId13" w:history="1">
        <w:r w:rsidRPr="000D5F7D">
          <w:rPr>
            <w:rStyle w:val="Hyperlink"/>
            <w:rFonts w:ascii="Calibri" w:hAnsi="Calibri" w:cs="Calibri"/>
          </w:rPr>
          <w:t>jains4512@bharatpetroleum.in</w:t>
        </w:r>
      </w:hyperlink>
    </w:p>
    <w:p w14:paraId="5A15342D" w14:textId="77777777" w:rsidR="00B97C49" w:rsidRPr="000D5F7D" w:rsidRDefault="00B97C49" w:rsidP="00B97C49">
      <w:pPr>
        <w:spacing w:after="0" w:line="240" w:lineRule="auto"/>
        <w:rPr>
          <w:rFonts w:ascii="Calibri" w:hAnsi="Calibri" w:cs="Calibri"/>
        </w:rPr>
      </w:pPr>
      <w:r w:rsidRPr="000D5F7D">
        <w:rPr>
          <w:rFonts w:ascii="Calibri" w:hAnsi="Calibri" w:cs="Calibri"/>
        </w:rPr>
        <w:t>Phone: + 91 9895095210</w:t>
      </w:r>
    </w:p>
    <w:p w14:paraId="4874CF91" w14:textId="77777777" w:rsidR="00B97C49" w:rsidRPr="000D5F7D" w:rsidRDefault="00B97C49" w:rsidP="002224C6">
      <w:pPr>
        <w:jc w:val="both"/>
        <w:rPr>
          <w:rFonts w:ascii="Calibri" w:hAnsi="Calibri" w:cs="Calibri"/>
        </w:rPr>
      </w:pPr>
    </w:p>
    <w:sectPr w:rsidR="00B97C49" w:rsidRPr="000D5F7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D4420" w14:textId="77777777" w:rsidR="00D707BA" w:rsidRDefault="00D707BA" w:rsidP="00FF2122">
      <w:pPr>
        <w:spacing w:after="0" w:line="240" w:lineRule="auto"/>
      </w:pPr>
      <w:r>
        <w:separator/>
      </w:r>
    </w:p>
  </w:endnote>
  <w:endnote w:type="continuationSeparator" w:id="0">
    <w:p w14:paraId="72963A08" w14:textId="77777777" w:rsidR="00D707BA" w:rsidRDefault="00D707BA" w:rsidP="00FF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Aptos Display">
    <w:altName w:val="Arial"/>
    <w:charset w:val="00"/>
    <w:family w:val="swiss"/>
    <w:pitch w:val="variable"/>
    <w:sig w:usb0="00000001" w:usb1="00000003" w:usb2="00000000" w:usb3="00000000" w:csb0="0000019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9B889" w14:textId="77777777" w:rsidR="00E733A5" w:rsidRDefault="00E73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CB69" w14:textId="77777777" w:rsidR="00E733A5" w:rsidRDefault="00E733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3AE5E" w14:textId="77777777" w:rsidR="00E733A5" w:rsidRDefault="00E73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D2741" w14:textId="77777777" w:rsidR="00D707BA" w:rsidRDefault="00D707BA" w:rsidP="00FF2122">
      <w:pPr>
        <w:spacing w:after="0" w:line="240" w:lineRule="auto"/>
      </w:pPr>
      <w:r>
        <w:separator/>
      </w:r>
    </w:p>
  </w:footnote>
  <w:footnote w:type="continuationSeparator" w:id="0">
    <w:p w14:paraId="6B788339" w14:textId="77777777" w:rsidR="00D707BA" w:rsidRDefault="00D707BA" w:rsidP="00FF2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713A" w14:textId="77777777" w:rsidR="00E733A5" w:rsidRDefault="00E73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E574A" w14:textId="308594F7" w:rsidR="00FF2122" w:rsidRPr="00FF2122" w:rsidRDefault="00E733A5" w:rsidP="00E733A5">
    <w:pPr>
      <w:pStyle w:val="NormalWeb"/>
      <w:ind w:left="7200" w:firstLine="720"/>
      <w:rPr>
        <w:lang w:val="en-US"/>
      </w:rPr>
    </w:pPr>
    <w:r>
      <w:rPr>
        <w:noProof/>
      </w:rPr>
      <w:drawing>
        <wp:inline distT="0" distB="0" distL="0" distR="0" wp14:anchorId="10ECEFD3" wp14:editId="0F61A863">
          <wp:extent cx="438150" cy="628537"/>
          <wp:effectExtent l="0" t="0" r="0" b="635"/>
          <wp:docPr id="862918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932" cy="668391"/>
                  </a:xfrm>
                  <a:prstGeom prst="rect">
                    <a:avLst/>
                  </a:prstGeom>
                  <a:noFill/>
                  <a:ln>
                    <a:noFill/>
                  </a:ln>
                </pic:spPr>
              </pic:pic>
            </a:graphicData>
          </a:graphic>
        </wp:inline>
      </w:drawing>
    </w:r>
    <w:r w:rsidR="00FF2122">
      <w:rPr>
        <w:noProof/>
      </w:rPr>
      <w:drawing>
        <wp:anchor distT="0" distB="0" distL="114300" distR="114300" simplePos="0" relativeHeight="251658240" behindDoc="0" locked="0" layoutInCell="1" allowOverlap="1" wp14:anchorId="25F5BED7" wp14:editId="41B1650D">
          <wp:simplePos x="0" y="0"/>
          <wp:positionH relativeFrom="column">
            <wp:posOffset>0</wp:posOffset>
          </wp:positionH>
          <wp:positionV relativeFrom="paragraph">
            <wp:posOffset>1270</wp:posOffset>
          </wp:positionV>
          <wp:extent cx="1209031" cy="438150"/>
          <wp:effectExtent l="0" t="0" r="0" b="0"/>
          <wp:wrapSquare wrapText="bothSides"/>
          <wp:docPr id="1713915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91549" name=""/>
                  <pic:cNvPicPr/>
                </pic:nvPicPr>
                <pic:blipFill>
                  <a:blip r:embed="rId2">
                    <a:extLst>
                      <a:ext uri="{28A0092B-C50C-407E-A947-70E740481C1C}">
                        <a14:useLocalDpi xmlns:a14="http://schemas.microsoft.com/office/drawing/2010/main" val="0"/>
                      </a:ext>
                    </a:extLst>
                  </a:blip>
                  <a:stretch>
                    <a:fillRect/>
                  </a:stretch>
                </pic:blipFill>
                <pic:spPr>
                  <a:xfrm>
                    <a:off x="0" y="0"/>
                    <a:ext cx="1209031" cy="4381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AA730" w14:textId="77777777" w:rsidR="00E733A5" w:rsidRDefault="00E733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IN"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86309"/>
    <w:rsid w:val="000B1E7F"/>
    <w:rsid w:val="000C4578"/>
    <w:rsid w:val="000D5F7D"/>
    <w:rsid w:val="00140813"/>
    <w:rsid w:val="00146876"/>
    <w:rsid w:val="001F25BA"/>
    <w:rsid w:val="002224C6"/>
    <w:rsid w:val="00256032"/>
    <w:rsid w:val="002756A9"/>
    <w:rsid w:val="002D37EC"/>
    <w:rsid w:val="0035402B"/>
    <w:rsid w:val="00366F4A"/>
    <w:rsid w:val="0039406B"/>
    <w:rsid w:val="003B2A0A"/>
    <w:rsid w:val="0045456E"/>
    <w:rsid w:val="004A2C42"/>
    <w:rsid w:val="0052170D"/>
    <w:rsid w:val="00662700"/>
    <w:rsid w:val="00687826"/>
    <w:rsid w:val="00691002"/>
    <w:rsid w:val="0071580C"/>
    <w:rsid w:val="007313AC"/>
    <w:rsid w:val="00751A5F"/>
    <w:rsid w:val="00787311"/>
    <w:rsid w:val="0081497A"/>
    <w:rsid w:val="008A5225"/>
    <w:rsid w:val="008B4EA0"/>
    <w:rsid w:val="008B7CB7"/>
    <w:rsid w:val="008C7E29"/>
    <w:rsid w:val="008E0B35"/>
    <w:rsid w:val="00927AC1"/>
    <w:rsid w:val="00A1292D"/>
    <w:rsid w:val="00A51AAE"/>
    <w:rsid w:val="00A55203"/>
    <w:rsid w:val="00AB0294"/>
    <w:rsid w:val="00AD4BF0"/>
    <w:rsid w:val="00AF311B"/>
    <w:rsid w:val="00B209CC"/>
    <w:rsid w:val="00B329B3"/>
    <w:rsid w:val="00B62481"/>
    <w:rsid w:val="00B72397"/>
    <w:rsid w:val="00B81510"/>
    <w:rsid w:val="00B95C88"/>
    <w:rsid w:val="00B97C49"/>
    <w:rsid w:val="00C42570"/>
    <w:rsid w:val="00C45F14"/>
    <w:rsid w:val="00C46A09"/>
    <w:rsid w:val="00C56794"/>
    <w:rsid w:val="00CA1472"/>
    <w:rsid w:val="00CF3B82"/>
    <w:rsid w:val="00D25A28"/>
    <w:rsid w:val="00D61237"/>
    <w:rsid w:val="00D707BA"/>
    <w:rsid w:val="00DE649E"/>
    <w:rsid w:val="00DF35F8"/>
    <w:rsid w:val="00E26920"/>
    <w:rsid w:val="00E6486E"/>
    <w:rsid w:val="00E733A5"/>
    <w:rsid w:val="00ED13C7"/>
    <w:rsid w:val="00EF0A95"/>
    <w:rsid w:val="00FF2122"/>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82615"/>
  <w15:chartTrackingRefBased/>
  <w15:docId w15:val="{BDFBD908-79E2-4A16-AA01-356BA068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29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129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1292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1292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1292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1292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292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292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292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9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129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29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29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29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29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29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29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292D"/>
    <w:rPr>
      <w:rFonts w:eastAsiaTheme="majorEastAsia" w:cstheme="majorBidi"/>
      <w:color w:val="272727" w:themeColor="text1" w:themeTint="D8"/>
    </w:rPr>
  </w:style>
  <w:style w:type="paragraph" w:styleId="Title">
    <w:name w:val="Title"/>
    <w:basedOn w:val="Normal"/>
    <w:next w:val="Normal"/>
    <w:link w:val="TitleChar"/>
    <w:uiPriority w:val="10"/>
    <w:qFormat/>
    <w:rsid w:val="00A129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9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292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29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292D"/>
    <w:pPr>
      <w:spacing w:before="160"/>
      <w:jc w:val="center"/>
    </w:pPr>
    <w:rPr>
      <w:i/>
      <w:iCs/>
      <w:color w:val="404040" w:themeColor="text1" w:themeTint="BF"/>
    </w:rPr>
  </w:style>
  <w:style w:type="character" w:customStyle="1" w:styleId="QuoteChar">
    <w:name w:val="Quote Char"/>
    <w:basedOn w:val="DefaultParagraphFont"/>
    <w:link w:val="Quote"/>
    <w:uiPriority w:val="29"/>
    <w:rsid w:val="00A1292D"/>
    <w:rPr>
      <w:i/>
      <w:iCs/>
      <w:color w:val="404040" w:themeColor="text1" w:themeTint="BF"/>
    </w:rPr>
  </w:style>
  <w:style w:type="paragraph" w:styleId="ListParagraph">
    <w:name w:val="List Paragraph"/>
    <w:basedOn w:val="Normal"/>
    <w:uiPriority w:val="34"/>
    <w:qFormat/>
    <w:rsid w:val="00A1292D"/>
    <w:pPr>
      <w:ind w:left="720"/>
      <w:contextualSpacing/>
    </w:pPr>
  </w:style>
  <w:style w:type="character" w:styleId="IntenseEmphasis">
    <w:name w:val="Intense Emphasis"/>
    <w:basedOn w:val="DefaultParagraphFont"/>
    <w:uiPriority w:val="21"/>
    <w:qFormat/>
    <w:rsid w:val="00A1292D"/>
    <w:rPr>
      <w:i/>
      <w:iCs/>
      <w:color w:val="0F4761" w:themeColor="accent1" w:themeShade="BF"/>
    </w:rPr>
  </w:style>
  <w:style w:type="paragraph" w:styleId="IntenseQuote">
    <w:name w:val="Intense Quote"/>
    <w:basedOn w:val="Normal"/>
    <w:next w:val="Normal"/>
    <w:link w:val="IntenseQuoteChar"/>
    <w:uiPriority w:val="30"/>
    <w:qFormat/>
    <w:rsid w:val="00A129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1292D"/>
    <w:rPr>
      <w:i/>
      <w:iCs/>
      <w:color w:val="0F4761" w:themeColor="accent1" w:themeShade="BF"/>
    </w:rPr>
  </w:style>
  <w:style w:type="character" w:styleId="IntenseReference">
    <w:name w:val="Intense Reference"/>
    <w:basedOn w:val="DefaultParagraphFont"/>
    <w:uiPriority w:val="32"/>
    <w:qFormat/>
    <w:rsid w:val="00A1292D"/>
    <w:rPr>
      <w:b/>
      <w:bCs/>
      <w:smallCaps/>
      <w:color w:val="0F4761" w:themeColor="accent1" w:themeShade="BF"/>
      <w:spacing w:val="5"/>
    </w:rPr>
  </w:style>
  <w:style w:type="character" w:styleId="CommentReference">
    <w:name w:val="annotation reference"/>
    <w:basedOn w:val="DefaultParagraphFont"/>
    <w:uiPriority w:val="99"/>
    <w:semiHidden/>
    <w:unhideWhenUsed/>
    <w:rsid w:val="008E0B35"/>
    <w:rPr>
      <w:sz w:val="16"/>
      <w:szCs w:val="16"/>
    </w:rPr>
  </w:style>
  <w:style w:type="paragraph" w:styleId="CommentText">
    <w:name w:val="annotation text"/>
    <w:basedOn w:val="Normal"/>
    <w:link w:val="CommentTextChar"/>
    <w:uiPriority w:val="99"/>
    <w:semiHidden/>
    <w:unhideWhenUsed/>
    <w:rsid w:val="008E0B35"/>
    <w:pPr>
      <w:spacing w:line="240" w:lineRule="auto"/>
    </w:pPr>
    <w:rPr>
      <w:sz w:val="20"/>
      <w:szCs w:val="20"/>
    </w:rPr>
  </w:style>
  <w:style w:type="character" w:customStyle="1" w:styleId="CommentTextChar">
    <w:name w:val="Comment Text Char"/>
    <w:basedOn w:val="DefaultParagraphFont"/>
    <w:link w:val="CommentText"/>
    <w:uiPriority w:val="99"/>
    <w:semiHidden/>
    <w:rsid w:val="008E0B35"/>
    <w:rPr>
      <w:sz w:val="20"/>
      <w:szCs w:val="20"/>
    </w:rPr>
  </w:style>
  <w:style w:type="paragraph" w:styleId="CommentSubject">
    <w:name w:val="annotation subject"/>
    <w:basedOn w:val="CommentText"/>
    <w:next w:val="CommentText"/>
    <w:link w:val="CommentSubjectChar"/>
    <w:uiPriority w:val="99"/>
    <w:semiHidden/>
    <w:unhideWhenUsed/>
    <w:rsid w:val="008E0B35"/>
    <w:rPr>
      <w:b/>
      <w:bCs/>
    </w:rPr>
  </w:style>
  <w:style w:type="character" w:customStyle="1" w:styleId="CommentSubjectChar">
    <w:name w:val="Comment Subject Char"/>
    <w:basedOn w:val="CommentTextChar"/>
    <w:link w:val="CommentSubject"/>
    <w:uiPriority w:val="99"/>
    <w:semiHidden/>
    <w:rsid w:val="008E0B35"/>
    <w:rPr>
      <w:b/>
      <w:bCs/>
      <w:sz w:val="20"/>
      <w:szCs w:val="20"/>
    </w:rPr>
  </w:style>
  <w:style w:type="paragraph" w:styleId="Revision">
    <w:name w:val="Revision"/>
    <w:hidden/>
    <w:uiPriority w:val="99"/>
    <w:semiHidden/>
    <w:rsid w:val="00AD4BF0"/>
    <w:pPr>
      <w:spacing w:after="0" w:line="240" w:lineRule="auto"/>
    </w:pPr>
  </w:style>
  <w:style w:type="paragraph" w:styleId="Header">
    <w:name w:val="header"/>
    <w:basedOn w:val="Normal"/>
    <w:link w:val="HeaderChar"/>
    <w:uiPriority w:val="99"/>
    <w:unhideWhenUsed/>
    <w:rsid w:val="00FF2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122"/>
  </w:style>
  <w:style w:type="paragraph" w:styleId="Footer">
    <w:name w:val="footer"/>
    <w:basedOn w:val="Normal"/>
    <w:link w:val="FooterChar"/>
    <w:uiPriority w:val="99"/>
    <w:unhideWhenUsed/>
    <w:rsid w:val="00FF2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122"/>
  </w:style>
  <w:style w:type="paragraph" w:styleId="NormalWeb">
    <w:name w:val="Normal (Web)"/>
    <w:basedOn w:val="Normal"/>
    <w:uiPriority w:val="99"/>
    <w:unhideWhenUsed/>
    <w:rsid w:val="00E733A5"/>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C567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130830">
      <w:bodyDiv w:val="1"/>
      <w:marLeft w:val="0"/>
      <w:marRight w:val="0"/>
      <w:marTop w:val="0"/>
      <w:marBottom w:val="0"/>
      <w:divBdr>
        <w:top w:val="none" w:sz="0" w:space="0" w:color="auto"/>
        <w:left w:val="none" w:sz="0" w:space="0" w:color="auto"/>
        <w:bottom w:val="none" w:sz="0" w:space="0" w:color="auto"/>
        <w:right w:val="none" w:sz="0" w:space="0" w:color="auto"/>
      </w:divBdr>
    </w:div>
    <w:div w:id="1373575262">
      <w:bodyDiv w:val="1"/>
      <w:marLeft w:val="0"/>
      <w:marRight w:val="0"/>
      <w:marTop w:val="0"/>
      <w:marBottom w:val="0"/>
      <w:divBdr>
        <w:top w:val="none" w:sz="0" w:space="0" w:color="auto"/>
        <w:left w:val="none" w:sz="0" w:space="0" w:color="auto"/>
        <w:bottom w:val="none" w:sz="0" w:space="0" w:color="auto"/>
        <w:right w:val="none" w:sz="0" w:space="0" w:color="auto"/>
      </w:divBdr>
    </w:div>
    <w:div w:id="159982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ins4512@bharatpetroleum.i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in/saurabh-jain-4b470612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htars@bharatpetroleum.i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pclpr.expression360@gmail.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linkedin.com/in/abbas-akhtar-69b6a889"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98b3f6a-1511-4bc2-9f0b-5dcb2356a36a" xsi:nil="true"/>
    <lcf76f155ced4ddcb4097134ff3c332f xmlns="0453e16a-0124-4ad9-877e-7543b3682c1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2ED9256B7D2C4A9BD0B911652ACD67" ma:contentTypeVersion="18" ma:contentTypeDescription="Create a new document." ma:contentTypeScope="" ma:versionID="09c195fb5715faf758c544086a983657">
  <xsd:schema xmlns:xsd="http://www.w3.org/2001/XMLSchema" xmlns:xs="http://www.w3.org/2001/XMLSchema" xmlns:p="http://schemas.microsoft.com/office/2006/metadata/properties" xmlns:ns2="0453e16a-0124-4ad9-877e-7543b3682c13" xmlns:ns3="d98b3f6a-1511-4bc2-9f0b-5dcb2356a36a" targetNamespace="http://schemas.microsoft.com/office/2006/metadata/properties" ma:root="true" ma:fieldsID="ea3832cfe41a3892218dfabf933a9399" ns2:_="" ns3:_="">
    <xsd:import namespace="0453e16a-0124-4ad9-877e-7543b3682c13"/>
    <xsd:import namespace="d98b3f6a-1511-4bc2-9f0b-5dcb2356a3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3e16a-0124-4ad9-877e-7543b3682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35ecad-8095-46eb-ac77-8d7d1d059bd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8b3f6a-1511-4bc2-9f0b-5dcb2356a3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4538d59-bdf9-4bbb-b9b8-5a43d0565b2d}" ma:internalName="TaxCatchAll" ma:showField="CatchAllData" ma:web="d98b3f6a-1511-4bc2-9f0b-5dcb2356a3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FCD801-9669-4D9F-9A9E-F7A491888E85}">
  <ds:schemaRefs>
    <ds:schemaRef ds:uri="http://schemas.microsoft.com/sharepoint/v3/contenttype/forms"/>
  </ds:schemaRefs>
</ds:datastoreItem>
</file>

<file path=customXml/itemProps2.xml><?xml version="1.0" encoding="utf-8"?>
<ds:datastoreItem xmlns:ds="http://schemas.openxmlformats.org/officeDocument/2006/customXml" ds:itemID="{E50A49D0-8CCD-449E-A8C1-06A1A1E8F91B}">
  <ds:schemaRefs>
    <ds:schemaRef ds:uri="http://schemas.microsoft.com/office/2006/metadata/properties"/>
    <ds:schemaRef ds:uri="http://schemas.microsoft.com/office/infopath/2007/PartnerControls"/>
    <ds:schemaRef ds:uri="d98b3f6a-1511-4bc2-9f0b-5dcb2356a36a"/>
    <ds:schemaRef ds:uri="0453e16a-0124-4ad9-877e-7543b3682c13"/>
  </ds:schemaRefs>
</ds:datastoreItem>
</file>

<file path=customXml/itemProps3.xml><?xml version="1.0" encoding="utf-8"?>
<ds:datastoreItem xmlns:ds="http://schemas.openxmlformats.org/officeDocument/2006/customXml" ds:itemID="{01CDD2F1-53D5-4343-8766-CA1D27F09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3e16a-0124-4ad9-877e-7543b3682c13"/>
    <ds:schemaRef ds:uri="d98b3f6a-1511-4bc2-9f0b-5dcb2356a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Gautam Anand</dc:creator>
  <cp:keywords/>
  <dc:description/>
  <cp:lastModifiedBy>Taporupa Ghosh</cp:lastModifiedBy>
  <cp:revision>10</cp:revision>
  <cp:lastPrinted>2024-04-16T07:21:00Z</cp:lastPrinted>
  <dcterms:created xsi:type="dcterms:W3CDTF">2024-04-16T07:19:00Z</dcterms:created>
  <dcterms:modified xsi:type="dcterms:W3CDTF">2024-04-16T07:25:00Z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3dff13f2-88b4-4500-aecc-a230346ddb7f</vt:lpwstr>
  </property>
  <property fmtid="{D5CDD505-2E9C-101B-9397-08002B2CF9AE}" pid="3" name="ContentTypeId">
    <vt:lpwstr>0x010100762ED9256B7D2C4A9BD0B911652ACD67</vt:lpwstr>
  </property>
  <property fmtid="{D5CDD505-2E9C-101B-9397-08002B2CF9AE}" pid="4" name="MediaServiceImageTags">
    <vt:lpwstr/>
  </property>
</Properties>
</file>