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0655" w14:textId="79626621" w:rsidR="005B6B33" w:rsidRDefault="009840A1" w:rsidP="00C15754">
      <w:pPr>
        <w:widowControl w:val="0"/>
        <w:tabs>
          <w:tab w:val="left" w:pos="920"/>
          <w:tab w:val="left" w:pos="921"/>
        </w:tabs>
        <w:autoSpaceDE w:val="0"/>
        <w:autoSpaceDN w:val="0"/>
        <w:spacing w:after="0" w:line="240" w:lineRule="auto"/>
        <w:ind w:left="360" w:right="215"/>
        <w:jc w:val="center"/>
        <w:rPr>
          <w:rFonts w:cstheme="minorHAnsi"/>
          <w:b/>
          <w:bCs/>
          <w:sz w:val="28"/>
          <w:szCs w:val="24"/>
        </w:rPr>
      </w:pPr>
      <w:r>
        <w:rPr>
          <w:rFonts w:cstheme="minorHAnsi"/>
          <w:b/>
          <w:bCs/>
          <w:sz w:val="28"/>
          <w:szCs w:val="24"/>
        </w:rPr>
        <w:t xml:space="preserve"> BPCL</w:t>
      </w:r>
      <w:r w:rsidRPr="009840A1">
        <w:rPr>
          <w:rFonts w:cstheme="minorHAnsi"/>
          <w:b/>
          <w:bCs/>
          <w:sz w:val="28"/>
          <w:szCs w:val="24"/>
        </w:rPr>
        <w:t xml:space="preserve"> </w:t>
      </w:r>
      <w:r w:rsidR="00DD7AFC" w:rsidRPr="00DD7AFC">
        <w:rPr>
          <w:rFonts w:cstheme="minorHAnsi"/>
          <w:b/>
          <w:bCs/>
          <w:sz w:val="28"/>
          <w:szCs w:val="24"/>
        </w:rPr>
        <w:t>to Pioneer Compressed Bio Gas (CBG) Production in Chhattisgarh</w:t>
      </w:r>
    </w:p>
    <w:p w14:paraId="792AD114" w14:textId="77777777" w:rsidR="00C15754" w:rsidRPr="00527587" w:rsidRDefault="00C15754" w:rsidP="00C15754">
      <w:pPr>
        <w:widowControl w:val="0"/>
        <w:tabs>
          <w:tab w:val="left" w:pos="920"/>
          <w:tab w:val="left" w:pos="921"/>
        </w:tabs>
        <w:autoSpaceDE w:val="0"/>
        <w:autoSpaceDN w:val="0"/>
        <w:spacing w:after="0" w:line="240" w:lineRule="auto"/>
        <w:ind w:left="360" w:right="215"/>
        <w:jc w:val="center"/>
        <w:rPr>
          <w:rFonts w:eastAsiaTheme="minorHAnsi" w:cstheme="minorHAnsi"/>
          <w:sz w:val="24"/>
          <w:szCs w:val="24"/>
        </w:rPr>
      </w:pPr>
    </w:p>
    <w:p w14:paraId="7858F010" w14:textId="785A7369" w:rsidR="00DD7AFC" w:rsidRPr="00DD7AFC" w:rsidRDefault="006873A8" w:rsidP="00DD7AFC">
      <w:pPr>
        <w:widowControl w:val="0"/>
        <w:tabs>
          <w:tab w:val="left" w:pos="920"/>
          <w:tab w:val="left" w:pos="921"/>
        </w:tabs>
        <w:autoSpaceDE w:val="0"/>
        <w:autoSpaceDN w:val="0"/>
        <w:spacing w:after="0" w:line="240" w:lineRule="auto"/>
        <w:ind w:right="215"/>
        <w:jc w:val="both"/>
        <w:rPr>
          <w:rFonts w:cstheme="minorHAnsi"/>
          <w:sz w:val="24"/>
          <w:szCs w:val="24"/>
        </w:rPr>
      </w:pPr>
      <w:r>
        <w:rPr>
          <w:rFonts w:cstheme="minorHAnsi"/>
          <w:b/>
          <w:sz w:val="24"/>
          <w:szCs w:val="24"/>
        </w:rPr>
        <w:t>Mumbai/Chhattisgarh</w:t>
      </w:r>
      <w:r w:rsidR="009260DB">
        <w:rPr>
          <w:rFonts w:cstheme="minorHAnsi"/>
          <w:b/>
          <w:sz w:val="24"/>
          <w:szCs w:val="24"/>
        </w:rPr>
        <w:t xml:space="preserve">, </w:t>
      </w:r>
      <w:r w:rsidR="00DD7AFC">
        <w:rPr>
          <w:rFonts w:cstheme="minorHAnsi"/>
          <w:b/>
          <w:sz w:val="24"/>
          <w:szCs w:val="24"/>
        </w:rPr>
        <w:t>13</w:t>
      </w:r>
      <w:r w:rsidR="003F2B2E" w:rsidRPr="003F2B2E">
        <w:rPr>
          <w:rFonts w:cstheme="minorHAnsi"/>
          <w:b/>
          <w:sz w:val="24"/>
          <w:szCs w:val="24"/>
          <w:vertAlign w:val="superscript"/>
        </w:rPr>
        <w:t>th</w:t>
      </w:r>
      <w:r w:rsidR="003F2B2E">
        <w:rPr>
          <w:rFonts w:cstheme="minorHAnsi"/>
          <w:b/>
          <w:sz w:val="24"/>
          <w:szCs w:val="24"/>
        </w:rPr>
        <w:t xml:space="preserve"> March</w:t>
      </w:r>
      <w:r w:rsidR="00FD7792" w:rsidRPr="00527587">
        <w:rPr>
          <w:rFonts w:cstheme="minorHAnsi"/>
          <w:b/>
          <w:sz w:val="24"/>
          <w:szCs w:val="24"/>
        </w:rPr>
        <w:t>, 2024:</w:t>
      </w:r>
      <w:r w:rsidR="009840A1">
        <w:rPr>
          <w:rFonts w:cstheme="minorHAnsi"/>
          <w:sz w:val="24"/>
          <w:szCs w:val="24"/>
        </w:rPr>
        <w:t xml:space="preserve"> </w:t>
      </w:r>
      <w:r w:rsidR="00DD7AFC" w:rsidRPr="00DD7AFC">
        <w:rPr>
          <w:rFonts w:cstheme="minorHAnsi"/>
          <w:sz w:val="24"/>
          <w:szCs w:val="24"/>
        </w:rPr>
        <w:t xml:space="preserve">Bharat Petroleum Corporation Limited (BPCL), a leading Fortune 500 Maharatna Energy Conglomerate, is proud to announce a significant milestone in its commitment to </w:t>
      </w:r>
      <w:r w:rsidR="00DD7AFC">
        <w:rPr>
          <w:rFonts w:cstheme="minorHAnsi"/>
          <w:sz w:val="24"/>
          <w:szCs w:val="24"/>
        </w:rPr>
        <w:t>sustainable energy solutions. A</w:t>
      </w:r>
      <w:r w:rsidR="00DD7AFC" w:rsidRPr="00DD7AFC">
        <w:rPr>
          <w:rFonts w:cstheme="minorHAnsi"/>
          <w:sz w:val="24"/>
          <w:szCs w:val="24"/>
        </w:rPr>
        <w:t xml:space="preserve"> Memorandum of Understanding (MoU) was signed on Wednesday between BPCL, the Chhattisgarh Biofuel Development Authority, and </w:t>
      </w:r>
      <w:r w:rsidR="000145E1">
        <w:rPr>
          <w:rFonts w:cstheme="minorHAnsi"/>
          <w:sz w:val="24"/>
          <w:szCs w:val="24"/>
        </w:rPr>
        <w:t>M</w:t>
      </w:r>
      <w:r w:rsidR="00DD7AFC" w:rsidRPr="00DD7AFC">
        <w:rPr>
          <w:rFonts w:cstheme="minorHAnsi"/>
          <w:sz w:val="24"/>
          <w:szCs w:val="24"/>
        </w:rPr>
        <w:t xml:space="preserve">unicipal </w:t>
      </w:r>
      <w:r w:rsidR="000145E1">
        <w:rPr>
          <w:rFonts w:cstheme="minorHAnsi"/>
          <w:sz w:val="24"/>
          <w:szCs w:val="24"/>
        </w:rPr>
        <w:t>C</w:t>
      </w:r>
      <w:r w:rsidR="00DD7AFC" w:rsidRPr="00DD7AFC">
        <w:rPr>
          <w:rFonts w:cstheme="minorHAnsi"/>
          <w:sz w:val="24"/>
          <w:szCs w:val="24"/>
        </w:rPr>
        <w:t xml:space="preserve">orporations of Raipur and Bhilai for the production of Compressed </w:t>
      </w:r>
      <w:proofErr w:type="gramStart"/>
      <w:r w:rsidR="00DD7AFC" w:rsidRPr="00DD7AFC">
        <w:rPr>
          <w:rFonts w:cstheme="minorHAnsi"/>
          <w:sz w:val="24"/>
          <w:szCs w:val="24"/>
        </w:rPr>
        <w:t>Bio Gas</w:t>
      </w:r>
      <w:proofErr w:type="gramEnd"/>
      <w:r w:rsidR="00DD7AFC" w:rsidRPr="00DD7AFC">
        <w:rPr>
          <w:rFonts w:cstheme="minorHAnsi"/>
          <w:sz w:val="24"/>
          <w:szCs w:val="24"/>
        </w:rPr>
        <w:t xml:space="preserve"> (CBG) in Chhattisgarh, marking a transformative leap towards a cleaner and greener future.</w:t>
      </w:r>
    </w:p>
    <w:p w14:paraId="06FE9F4F" w14:textId="77777777" w:rsidR="00DD7AFC" w:rsidRPr="00DD7AFC" w:rsidRDefault="00DD7AFC" w:rsidP="00DD7AFC">
      <w:pPr>
        <w:widowControl w:val="0"/>
        <w:tabs>
          <w:tab w:val="left" w:pos="920"/>
          <w:tab w:val="left" w:pos="921"/>
        </w:tabs>
        <w:autoSpaceDE w:val="0"/>
        <w:autoSpaceDN w:val="0"/>
        <w:spacing w:after="0" w:line="240" w:lineRule="auto"/>
        <w:ind w:right="215"/>
        <w:jc w:val="both"/>
        <w:rPr>
          <w:rFonts w:cstheme="minorHAnsi"/>
          <w:sz w:val="24"/>
          <w:szCs w:val="24"/>
        </w:rPr>
      </w:pPr>
    </w:p>
    <w:p w14:paraId="71325929" w14:textId="730E82FF" w:rsidR="00DD7AFC" w:rsidRPr="00DD7AFC" w:rsidRDefault="00DD7AFC" w:rsidP="00DD7AFC">
      <w:pPr>
        <w:widowControl w:val="0"/>
        <w:tabs>
          <w:tab w:val="left" w:pos="920"/>
          <w:tab w:val="left" w:pos="921"/>
        </w:tabs>
        <w:autoSpaceDE w:val="0"/>
        <w:autoSpaceDN w:val="0"/>
        <w:spacing w:after="0" w:line="240" w:lineRule="auto"/>
        <w:ind w:right="215"/>
        <w:jc w:val="both"/>
        <w:rPr>
          <w:rFonts w:cstheme="minorHAnsi"/>
          <w:sz w:val="24"/>
          <w:szCs w:val="24"/>
        </w:rPr>
      </w:pPr>
      <w:r w:rsidRPr="00DD7AFC">
        <w:rPr>
          <w:rFonts w:cstheme="minorHAnsi"/>
          <w:sz w:val="24"/>
          <w:szCs w:val="24"/>
        </w:rPr>
        <w:t>Under the terms of the agreement, BPCL, a central Public Sector Undertaking (PSU), will spearhead the establishment of CBG plants in Raipur and Bhilai with an investment of approximately Rs 100 crore each. These state-of-the-art plants will boast a pro</w:t>
      </w:r>
      <w:r w:rsidR="000145E1">
        <w:rPr>
          <w:rFonts w:cstheme="minorHAnsi"/>
          <w:sz w:val="24"/>
          <w:szCs w:val="24"/>
        </w:rPr>
        <w:t>cessing</w:t>
      </w:r>
      <w:r w:rsidRPr="00DD7AFC">
        <w:rPr>
          <w:rFonts w:cstheme="minorHAnsi"/>
          <w:sz w:val="24"/>
          <w:szCs w:val="24"/>
        </w:rPr>
        <w:t xml:space="preserve"> capacity of 100-150 tonnes per day, harnessing the potential of municipal solid waste to produce biofuel.</w:t>
      </w:r>
    </w:p>
    <w:p w14:paraId="33937454" w14:textId="77777777" w:rsidR="00DD7AFC" w:rsidRPr="00DD7AFC" w:rsidRDefault="00DD7AFC" w:rsidP="00DD7AFC">
      <w:pPr>
        <w:widowControl w:val="0"/>
        <w:tabs>
          <w:tab w:val="left" w:pos="920"/>
          <w:tab w:val="left" w:pos="921"/>
        </w:tabs>
        <w:autoSpaceDE w:val="0"/>
        <w:autoSpaceDN w:val="0"/>
        <w:spacing w:after="0" w:line="240" w:lineRule="auto"/>
        <w:ind w:right="215"/>
        <w:jc w:val="both"/>
        <w:rPr>
          <w:rFonts w:cstheme="minorHAnsi"/>
          <w:sz w:val="24"/>
          <w:szCs w:val="24"/>
        </w:rPr>
      </w:pPr>
    </w:p>
    <w:p w14:paraId="3AE28CDD" w14:textId="375458CC" w:rsidR="00DD7AFC" w:rsidRPr="00DD7AFC" w:rsidRDefault="00DD7AFC" w:rsidP="00DD7AFC">
      <w:pPr>
        <w:widowControl w:val="0"/>
        <w:tabs>
          <w:tab w:val="left" w:pos="920"/>
          <w:tab w:val="left" w:pos="921"/>
        </w:tabs>
        <w:autoSpaceDE w:val="0"/>
        <w:autoSpaceDN w:val="0"/>
        <w:spacing w:after="0" w:line="240" w:lineRule="auto"/>
        <w:ind w:right="215"/>
        <w:jc w:val="both"/>
        <w:rPr>
          <w:rFonts w:cstheme="minorHAnsi"/>
          <w:sz w:val="24"/>
          <w:szCs w:val="24"/>
        </w:rPr>
      </w:pPr>
      <w:r w:rsidRPr="00DD7AFC">
        <w:rPr>
          <w:rFonts w:cstheme="minorHAnsi"/>
          <w:sz w:val="24"/>
          <w:szCs w:val="24"/>
        </w:rPr>
        <w:t xml:space="preserve">The MoU signing ceremony took place in the esteemed presence of </w:t>
      </w:r>
      <w:r w:rsidR="000145E1">
        <w:rPr>
          <w:rFonts w:cstheme="minorHAnsi"/>
          <w:sz w:val="24"/>
          <w:szCs w:val="24"/>
        </w:rPr>
        <w:t xml:space="preserve">Honorable </w:t>
      </w:r>
      <w:r w:rsidRPr="00DD7AFC">
        <w:rPr>
          <w:rFonts w:cstheme="minorHAnsi"/>
          <w:sz w:val="24"/>
          <w:szCs w:val="24"/>
        </w:rPr>
        <w:t xml:space="preserve">Chief Minister </w:t>
      </w:r>
      <w:r w:rsidR="000145E1">
        <w:rPr>
          <w:rFonts w:cstheme="minorHAnsi"/>
          <w:sz w:val="24"/>
          <w:szCs w:val="24"/>
        </w:rPr>
        <w:t xml:space="preserve">Shri </w:t>
      </w:r>
      <w:r w:rsidRPr="00DD7AFC">
        <w:rPr>
          <w:rFonts w:cstheme="minorHAnsi"/>
          <w:sz w:val="24"/>
          <w:szCs w:val="24"/>
        </w:rPr>
        <w:t xml:space="preserve">Vishnu Deo Sai and </w:t>
      </w:r>
      <w:r w:rsidR="000145E1">
        <w:rPr>
          <w:rFonts w:cstheme="minorHAnsi"/>
          <w:sz w:val="24"/>
          <w:szCs w:val="24"/>
        </w:rPr>
        <w:t>Honorable</w:t>
      </w:r>
      <w:r w:rsidR="000145E1" w:rsidRPr="00DD7AFC">
        <w:rPr>
          <w:rFonts w:cstheme="minorHAnsi"/>
          <w:sz w:val="24"/>
          <w:szCs w:val="24"/>
        </w:rPr>
        <w:t xml:space="preserve"> </w:t>
      </w:r>
      <w:r w:rsidRPr="00DD7AFC">
        <w:rPr>
          <w:rFonts w:cstheme="minorHAnsi"/>
          <w:sz w:val="24"/>
          <w:szCs w:val="24"/>
        </w:rPr>
        <w:t>Deputy C</w:t>
      </w:r>
      <w:r w:rsidR="000145E1">
        <w:rPr>
          <w:rFonts w:cstheme="minorHAnsi"/>
          <w:sz w:val="24"/>
          <w:szCs w:val="24"/>
        </w:rPr>
        <w:t>hief Minister</w:t>
      </w:r>
      <w:r w:rsidRPr="00DD7AFC">
        <w:rPr>
          <w:rFonts w:cstheme="minorHAnsi"/>
          <w:sz w:val="24"/>
          <w:szCs w:val="24"/>
        </w:rPr>
        <w:t xml:space="preserve"> </w:t>
      </w:r>
      <w:r w:rsidR="000145E1">
        <w:rPr>
          <w:rFonts w:cstheme="minorHAnsi"/>
          <w:sz w:val="24"/>
          <w:szCs w:val="24"/>
        </w:rPr>
        <w:t xml:space="preserve">Shri </w:t>
      </w:r>
      <w:r w:rsidRPr="00DD7AFC">
        <w:rPr>
          <w:rFonts w:cstheme="minorHAnsi"/>
          <w:sz w:val="24"/>
          <w:szCs w:val="24"/>
        </w:rPr>
        <w:t>Arun Sao at the former's official residence. Chief Minister Sai underscored the pivotal role of CBG plants in fostering clean cities, clean energy, and zero carbon emissions, emphasizing the government's unwavering commitment to environmental stewardship.</w:t>
      </w:r>
    </w:p>
    <w:p w14:paraId="2042C5AA" w14:textId="77777777" w:rsidR="00DD7AFC" w:rsidRPr="00DD7AFC" w:rsidRDefault="00DD7AFC" w:rsidP="00DD7AFC">
      <w:pPr>
        <w:widowControl w:val="0"/>
        <w:tabs>
          <w:tab w:val="left" w:pos="920"/>
          <w:tab w:val="left" w:pos="921"/>
        </w:tabs>
        <w:autoSpaceDE w:val="0"/>
        <w:autoSpaceDN w:val="0"/>
        <w:spacing w:after="0" w:line="240" w:lineRule="auto"/>
        <w:ind w:right="215"/>
        <w:jc w:val="both"/>
        <w:rPr>
          <w:rFonts w:cstheme="minorHAnsi"/>
          <w:sz w:val="24"/>
          <w:szCs w:val="24"/>
        </w:rPr>
      </w:pPr>
    </w:p>
    <w:p w14:paraId="3CA5DA42" w14:textId="77777777" w:rsidR="00DD7AFC" w:rsidRPr="00DD7AFC" w:rsidRDefault="00DD7AFC" w:rsidP="00DD7AFC">
      <w:pPr>
        <w:widowControl w:val="0"/>
        <w:tabs>
          <w:tab w:val="left" w:pos="920"/>
          <w:tab w:val="left" w:pos="921"/>
        </w:tabs>
        <w:autoSpaceDE w:val="0"/>
        <w:autoSpaceDN w:val="0"/>
        <w:spacing w:after="0" w:line="240" w:lineRule="auto"/>
        <w:ind w:right="215"/>
        <w:jc w:val="both"/>
        <w:rPr>
          <w:rFonts w:cstheme="minorHAnsi"/>
          <w:sz w:val="24"/>
          <w:szCs w:val="24"/>
        </w:rPr>
      </w:pPr>
      <w:r w:rsidRPr="00DD7AFC">
        <w:rPr>
          <w:rFonts w:cstheme="minorHAnsi"/>
          <w:sz w:val="24"/>
          <w:szCs w:val="24"/>
        </w:rPr>
        <w:t>Approximately 200-250 metric tonnes of municipal solid waste will be utilized daily in the production of biofuel, laying the foundation for a sustainable and circular economy. Moreover, the establishment of these plants is poised to generate approximately 60,000 man-days of employment directly and indirectly every year, bolstering economic growth and livelihoods in the region.</w:t>
      </w:r>
    </w:p>
    <w:p w14:paraId="41B2E51A" w14:textId="77777777" w:rsidR="00DD7AFC" w:rsidRPr="00DD7AFC" w:rsidRDefault="00DD7AFC" w:rsidP="00DD7AFC">
      <w:pPr>
        <w:widowControl w:val="0"/>
        <w:tabs>
          <w:tab w:val="left" w:pos="920"/>
          <w:tab w:val="left" w:pos="921"/>
        </w:tabs>
        <w:autoSpaceDE w:val="0"/>
        <w:autoSpaceDN w:val="0"/>
        <w:spacing w:after="0" w:line="240" w:lineRule="auto"/>
        <w:ind w:right="215"/>
        <w:jc w:val="both"/>
        <w:rPr>
          <w:rFonts w:cstheme="minorHAnsi"/>
          <w:sz w:val="24"/>
          <w:szCs w:val="24"/>
        </w:rPr>
      </w:pPr>
    </w:p>
    <w:p w14:paraId="070BE918" w14:textId="77777777" w:rsidR="00DD7AFC" w:rsidRPr="00DD7AFC" w:rsidRDefault="00DD7AFC" w:rsidP="00DD7AFC">
      <w:pPr>
        <w:widowControl w:val="0"/>
        <w:tabs>
          <w:tab w:val="left" w:pos="920"/>
          <w:tab w:val="left" w:pos="921"/>
        </w:tabs>
        <w:autoSpaceDE w:val="0"/>
        <w:autoSpaceDN w:val="0"/>
        <w:spacing w:after="0" w:line="240" w:lineRule="auto"/>
        <w:ind w:right="215"/>
        <w:jc w:val="both"/>
        <w:rPr>
          <w:rFonts w:cstheme="minorHAnsi"/>
          <w:sz w:val="24"/>
          <w:szCs w:val="24"/>
        </w:rPr>
      </w:pPr>
      <w:r w:rsidRPr="00DD7AFC">
        <w:rPr>
          <w:rFonts w:cstheme="minorHAnsi"/>
          <w:sz w:val="24"/>
          <w:szCs w:val="24"/>
        </w:rPr>
        <w:t>Highlighting the economic benefits of the initiative, Chief Minister Sai noted that the state stands to receive GST revenue to the tune of Rs 45 lakh per year upon production and sale at full capacity. Additionally, the plants will yield organic fertilizer as a valuable by-product, furthering the state's efforts towards promoting organic farming and agricultural sustainability.</w:t>
      </w:r>
    </w:p>
    <w:p w14:paraId="6EF9FE9B" w14:textId="77777777" w:rsidR="00DD7AFC" w:rsidRPr="00DD7AFC" w:rsidRDefault="00DD7AFC" w:rsidP="00DD7AFC">
      <w:pPr>
        <w:widowControl w:val="0"/>
        <w:tabs>
          <w:tab w:val="left" w:pos="920"/>
          <w:tab w:val="left" w:pos="921"/>
        </w:tabs>
        <w:autoSpaceDE w:val="0"/>
        <w:autoSpaceDN w:val="0"/>
        <w:spacing w:after="0" w:line="240" w:lineRule="auto"/>
        <w:ind w:right="215"/>
        <w:jc w:val="both"/>
        <w:rPr>
          <w:rFonts w:cstheme="minorHAnsi"/>
          <w:sz w:val="24"/>
          <w:szCs w:val="24"/>
        </w:rPr>
      </w:pPr>
    </w:p>
    <w:p w14:paraId="07A965B1" w14:textId="47DF5CD0" w:rsidR="00DD7AFC" w:rsidRPr="00DD7AFC" w:rsidRDefault="00DD7AFC" w:rsidP="00DD7AFC">
      <w:pPr>
        <w:widowControl w:val="0"/>
        <w:tabs>
          <w:tab w:val="left" w:pos="920"/>
          <w:tab w:val="left" w:pos="921"/>
        </w:tabs>
        <w:autoSpaceDE w:val="0"/>
        <w:autoSpaceDN w:val="0"/>
        <w:spacing w:after="0" w:line="240" w:lineRule="auto"/>
        <w:ind w:right="215"/>
        <w:jc w:val="both"/>
        <w:rPr>
          <w:rFonts w:cstheme="minorHAnsi"/>
          <w:sz w:val="24"/>
          <w:szCs w:val="24"/>
        </w:rPr>
      </w:pPr>
      <w:r w:rsidRPr="00DD7AFC">
        <w:rPr>
          <w:rFonts w:cstheme="minorHAnsi"/>
          <w:sz w:val="24"/>
          <w:szCs w:val="24"/>
        </w:rPr>
        <w:t>The MoU was formally signed by key stakeholders including</w:t>
      </w:r>
      <w:r w:rsidR="000145E1">
        <w:rPr>
          <w:rFonts w:cstheme="minorHAnsi"/>
          <w:sz w:val="24"/>
          <w:szCs w:val="24"/>
        </w:rPr>
        <w:t xml:space="preserve"> Shri </w:t>
      </w:r>
      <w:r w:rsidR="000145E1" w:rsidRPr="00DD7AFC">
        <w:rPr>
          <w:rFonts w:cstheme="minorHAnsi"/>
          <w:sz w:val="24"/>
          <w:szCs w:val="24"/>
        </w:rPr>
        <w:t xml:space="preserve">Devesh Kumar Dhruv, Commissioner of </w:t>
      </w:r>
      <w:proofErr w:type="spellStart"/>
      <w:r w:rsidR="000145E1" w:rsidRPr="00DD7AFC">
        <w:rPr>
          <w:rFonts w:cstheme="minorHAnsi"/>
          <w:sz w:val="24"/>
          <w:szCs w:val="24"/>
        </w:rPr>
        <w:t>Bhilai</w:t>
      </w:r>
      <w:proofErr w:type="spellEnd"/>
      <w:r w:rsidR="000145E1" w:rsidRPr="00DD7AFC">
        <w:rPr>
          <w:rFonts w:cstheme="minorHAnsi"/>
          <w:sz w:val="24"/>
          <w:szCs w:val="24"/>
        </w:rPr>
        <w:t xml:space="preserve"> Municipal Corporation</w:t>
      </w:r>
      <w:r w:rsidR="000145E1">
        <w:rPr>
          <w:rFonts w:cstheme="minorHAnsi"/>
          <w:sz w:val="24"/>
          <w:szCs w:val="24"/>
        </w:rPr>
        <w:t xml:space="preserve">, Shri </w:t>
      </w:r>
      <w:r w:rsidR="000145E1" w:rsidRPr="00DD7AFC">
        <w:rPr>
          <w:rFonts w:cstheme="minorHAnsi"/>
          <w:sz w:val="24"/>
          <w:szCs w:val="24"/>
        </w:rPr>
        <w:t>Avinash Mishra, Commissioner of Raipur Municipal Corporation</w:t>
      </w:r>
      <w:r w:rsidR="000145E1">
        <w:rPr>
          <w:rFonts w:cstheme="minorHAnsi"/>
          <w:sz w:val="24"/>
          <w:szCs w:val="24"/>
        </w:rPr>
        <w:t xml:space="preserve"> , Shri </w:t>
      </w:r>
      <w:r w:rsidR="000145E1" w:rsidRPr="00DD7AFC">
        <w:rPr>
          <w:rFonts w:cstheme="minorHAnsi"/>
          <w:sz w:val="24"/>
          <w:szCs w:val="24"/>
        </w:rPr>
        <w:t>Anurag Sar</w:t>
      </w:r>
      <w:r w:rsidR="000145E1">
        <w:rPr>
          <w:rFonts w:cstheme="minorHAnsi"/>
          <w:sz w:val="24"/>
          <w:szCs w:val="24"/>
        </w:rPr>
        <w:t>aogi</w:t>
      </w:r>
      <w:r w:rsidR="000145E1" w:rsidRPr="00DD7AFC">
        <w:rPr>
          <w:rFonts w:cstheme="minorHAnsi"/>
          <w:sz w:val="24"/>
          <w:szCs w:val="24"/>
        </w:rPr>
        <w:t xml:space="preserve">, Chief General Manager </w:t>
      </w:r>
      <w:r w:rsidR="000145E1">
        <w:rPr>
          <w:rFonts w:cstheme="minorHAnsi"/>
          <w:sz w:val="24"/>
          <w:szCs w:val="24"/>
        </w:rPr>
        <w:t xml:space="preserve">-Biofuel, and Shri </w:t>
      </w:r>
      <w:r w:rsidRPr="00DD7AFC">
        <w:rPr>
          <w:rFonts w:cstheme="minorHAnsi"/>
          <w:sz w:val="24"/>
          <w:szCs w:val="24"/>
        </w:rPr>
        <w:t>Sumit Sarkar, Chief Executive Officer of Chhattisgarh Biofuel Development Authority</w:t>
      </w:r>
      <w:r w:rsidR="000145E1">
        <w:rPr>
          <w:rFonts w:cstheme="minorHAnsi"/>
          <w:sz w:val="24"/>
          <w:szCs w:val="24"/>
        </w:rPr>
        <w:t>.</w:t>
      </w:r>
    </w:p>
    <w:p w14:paraId="08AEE1A4" w14:textId="77777777" w:rsidR="00DD7AFC" w:rsidRPr="00DD7AFC" w:rsidRDefault="00DD7AFC" w:rsidP="00DD7AFC">
      <w:pPr>
        <w:widowControl w:val="0"/>
        <w:tabs>
          <w:tab w:val="left" w:pos="920"/>
          <w:tab w:val="left" w:pos="921"/>
        </w:tabs>
        <w:autoSpaceDE w:val="0"/>
        <w:autoSpaceDN w:val="0"/>
        <w:spacing w:after="0" w:line="240" w:lineRule="auto"/>
        <w:ind w:right="215"/>
        <w:jc w:val="both"/>
        <w:rPr>
          <w:rFonts w:cstheme="minorHAnsi"/>
          <w:sz w:val="24"/>
          <w:szCs w:val="24"/>
        </w:rPr>
      </w:pPr>
    </w:p>
    <w:p w14:paraId="72534900" w14:textId="53516925" w:rsidR="009840A1" w:rsidRDefault="00DD7AFC" w:rsidP="00DD7AFC">
      <w:pPr>
        <w:widowControl w:val="0"/>
        <w:tabs>
          <w:tab w:val="left" w:pos="920"/>
          <w:tab w:val="left" w:pos="921"/>
        </w:tabs>
        <w:autoSpaceDE w:val="0"/>
        <w:autoSpaceDN w:val="0"/>
        <w:spacing w:after="0" w:line="240" w:lineRule="auto"/>
        <w:ind w:right="215"/>
        <w:jc w:val="both"/>
        <w:rPr>
          <w:rFonts w:cstheme="minorHAnsi"/>
          <w:sz w:val="24"/>
          <w:szCs w:val="24"/>
        </w:rPr>
      </w:pPr>
      <w:r w:rsidRPr="00DD7AFC">
        <w:rPr>
          <w:rFonts w:cstheme="minorHAnsi"/>
          <w:sz w:val="24"/>
          <w:szCs w:val="24"/>
        </w:rPr>
        <w:t xml:space="preserve">BPCL is committed to driving positive change and embracing sustainable energy solutions, leveraging its expertise and resources to catalyze the transition towards a cleaner and greener </w:t>
      </w:r>
      <w:r w:rsidRPr="00DD7AFC">
        <w:rPr>
          <w:rFonts w:cstheme="minorHAnsi"/>
          <w:sz w:val="24"/>
          <w:szCs w:val="24"/>
        </w:rPr>
        <w:lastRenderedPageBreak/>
        <w:t>future for all.</w:t>
      </w:r>
      <w:r>
        <w:rPr>
          <w:rFonts w:cstheme="minorHAnsi"/>
          <w:sz w:val="24"/>
          <w:szCs w:val="24"/>
        </w:rPr>
        <w:t xml:space="preserve"> </w:t>
      </w:r>
    </w:p>
    <w:p w14:paraId="00247BEA" w14:textId="77777777" w:rsidR="009840A1" w:rsidRDefault="009840A1" w:rsidP="009840A1">
      <w:pPr>
        <w:widowControl w:val="0"/>
        <w:tabs>
          <w:tab w:val="left" w:pos="920"/>
          <w:tab w:val="left" w:pos="921"/>
        </w:tabs>
        <w:autoSpaceDE w:val="0"/>
        <w:autoSpaceDN w:val="0"/>
        <w:spacing w:after="0" w:line="240" w:lineRule="auto"/>
        <w:ind w:right="215"/>
        <w:jc w:val="both"/>
        <w:rPr>
          <w:rFonts w:cstheme="minorHAnsi"/>
          <w:sz w:val="24"/>
          <w:szCs w:val="24"/>
        </w:rPr>
      </w:pPr>
    </w:p>
    <w:p w14:paraId="12B27DAD" w14:textId="77777777" w:rsidR="009840A1" w:rsidRDefault="009840A1" w:rsidP="009840A1">
      <w:pPr>
        <w:widowControl w:val="0"/>
        <w:tabs>
          <w:tab w:val="left" w:pos="920"/>
          <w:tab w:val="left" w:pos="921"/>
        </w:tabs>
        <w:autoSpaceDE w:val="0"/>
        <w:autoSpaceDN w:val="0"/>
        <w:spacing w:after="0" w:line="240" w:lineRule="auto"/>
        <w:ind w:right="215"/>
        <w:jc w:val="both"/>
        <w:rPr>
          <w:rFonts w:cstheme="minorHAnsi"/>
          <w:sz w:val="24"/>
          <w:szCs w:val="24"/>
        </w:rPr>
      </w:pPr>
    </w:p>
    <w:p w14:paraId="648C1C21" w14:textId="77777777" w:rsidR="00F90035" w:rsidRPr="00527587" w:rsidRDefault="00F90035" w:rsidP="009840A1">
      <w:pPr>
        <w:widowControl w:val="0"/>
        <w:tabs>
          <w:tab w:val="left" w:pos="920"/>
          <w:tab w:val="left" w:pos="921"/>
        </w:tabs>
        <w:autoSpaceDE w:val="0"/>
        <w:autoSpaceDN w:val="0"/>
        <w:spacing w:after="0" w:line="240" w:lineRule="auto"/>
        <w:ind w:right="215"/>
        <w:jc w:val="both"/>
        <w:rPr>
          <w:rFonts w:cstheme="minorHAnsi"/>
          <w:b/>
          <w:sz w:val="24"/>
          <w:szCs w:val="24"/>
        </w:rPr>
      </w:pPr>
      <w:r w:rsidRPr="00527587">
        <w:rPr>
          <w:rFonts w:cstheme="minorHAnsi"/>
          <w:b/>
          <w:sz w:val="24"/>
          <w:szCs w:val="24"/>
        </w:rPr>
        <w:t xml:space="preserve">About Bharat Petroleum Corporation Ltd. (BPCL): </w:t>
      </w:r>
    </w:p>
    <w:p w14:paraId="6E2014BA" w14:textId="77777777" w:rsidR="00F90035" w:rsidRPr="00527587" w:rsidRDefault="00F90035" w:rsidP="00F90035">
      <w:pPr>
        <w:contextualSpacing/>
        <w:jc w:val="both"/>
        <w:rPr>
          <w:rFonts w:cstheme="minorHAnsi"/>
          <w:sz w:val="24"/>
          <w:szCs w:val="24"/>
        </w:rPr>
      </w:pPr>
    </w:p>
    <w:p w14:paraId="5FC827D1" w14:textId="77777777" w:rsidR="00F90035" w:rsidRPr="00527587" w:rsidRDefault="00F90035" w:rsidP="00F90035">
      <w:pPr>
        <w:pBdr>
          <w:top w:val="nil"/>
          <w:left w:val="nil"/>
          <w:bottom w:val="nil"/>
          <w:right w:val="nil"/>
          <w:between w:val="nil"/>
        </w:pBdr>
        <w:contextualSpacing/>
        <w:jc w:val="both"/>
        <w:rPr>
          <w:rFonts w:cstheme="minorHAnsi"/>
          <w:sz w:val="24"/>
          <w:szCs w:val="24"/>
        </w:rPr>
      </w:pPr>
      <w:r w:rsidRPr="00527587">
        <w:rPr>
          <w:rFonts w:cstheme="minorHAnsi"/>
          <w:sz w:val="24"/>
          <w:szCs w:val="24"/>
        </w:rPr>
        <w:t>Fortune Global 500 Company, Bharat Petroleum is the second largest Indian Oil Marketing Company and one of the integrated energy companies in India, engaged in refining of crude oil and marketing of petroleum products, with presence in the upstream and downstream sectors of the oil and gas industry. The company attained the coveted Maharatna status, joining the club of companies having greater operational &amp; financial autonomy.</w:t>
      </w:r>
    </w:p>
    <w:p w14:paraId="1CAC6DB2" w14:textId="77777777" w:rsidR="00F90035" w:rsidRPr="00527587" w:rsidRDefault="00F90035" w:rsidP="00F90035">
      <w:pPr>
        <w:contextualSpacing/>
        <w:jc w:val="both"/>
        <w:rPr>
          <w:rFonts w:cstheme="minorHAnsi"/>
          <w:sz w:val="24"/>
          <w:szCs w:val="24"/>
        </w:rPr>
      </w:pPr>
    </w:p>
    <w:p w14:paraId="1DF9074E" w14:textId="77777777" w:rsidR="00F90035" w:rsidRPr="00527587" w:rsidRDefault="00F90035" w:rsidP="00F90035">
      <w:pPr>
        <w:contextualSpacing/>
        <w:jc w:val="both"/>
        <w:rPr>
          <w:rFonts w:cstheme="minorHAnsi"/>
          <w:sz w:val="24"/>
          <w:szCs w:val="24"/>
        </w:rPr>
      </w:pPr>
      <w:r w:rsidRPr="00527587">
        <w:rPr>
          <w:rFonts w:cstheme="minorHAnsi"/>
          <w:sz w:val="24"/>
          <w:szCs w:val="24"/>
        </w:rPr>
        <w:t>Bharat Petroleum’s Refineries at Mumbai, Kochi and Bina have a combined refining capacity of around 35.3 MMTPA. Its marketing infrastructure includes a network of installations, depots, energy stations, aviation service stations and LPG distributors. Its distribution network comprises over 21,000 Energy Stations, over 6,200 LPG distributorships, 525 Lubes distributorships, and 123 POL storage locations, 53 LPG Bottling Plants, 70 Aviation Service Stations, 4 Lube blending plants and 4 cross-country pipelines as on 30.09.2023.</w:t>
      </w:r>
    </w:p>
    <w:p w14:paraId="7599F34E" w14:textId="77777777" w:rsidR="00F90035" w:rsidRPr="00527587" w:rsidRDefault="00F90035" w:rsidP="00F90035">
      <w:pPr>
        <w:contextualSpacing/>
        <w:jc w:val="both"/>
        <w:rPr>
          <w:rFonts w:cstheme="minorHAnsi"/>
          <w:sz w:val="24"/>
          <w:szCs w:val="24"/>
        </w:rPr>
      </w:pPr>
    </w:p>
    <w:p w14:paraId="2E17EB7A" w14:textId="77777777" w:rsidR="00F90035" w:rsidRPr="00527587" w:rsidRDefault="00F90035" w:rsidP="00F90035">
      <w:pPr>
        <w:contextualSpacing/>
        <w:jc w:val="both"/>
        <w:rPr>
          <w:rFonts w:cstheme="minorHAnsi"/>
          <w:sz w:val="24"/>
          <w:szCs w:val="24"/>
        </w:rPr>
      </w:pPr>
      <w:r w:rsidRPr="00527587">
        <w:rPr>
          <w:rFonts w:cstheme="minorHAnsi"/>
          <w:sz w:val="24"/>
          <w:szCs w:val="24"/>
        </w:rPr>
        <w:t>Bharat Petroleum is integrating its strategy, investments, environmental and social ambitions to move towards a sustainable planet. The company has chalked out the plan to offer electric vehicle charging stations at around 7000 energy stations over next 5 years.</w:t>
      </w:r>
    </w:p>
    <w:p w14:paraId="66B16FC6" w14:textId="77777777" w:rsidR="00F90035" w:rsidRPr="00527587" w:rsidRDefault="00F90035" w:rsidP="00F90035">
      <w:pPr>
        <w:contextualSpacing/>
        <w:jc w:val="both"/>
        <w:rPr>
          <w:rFonts w:cstheme="minorHAnsi"/>
          <w:sz w:val="24"/>
          <w:szCs w:val="24"/>
        </w:rPr>
      </w:pPr>
    </w:p>
    <w:p w14:paraId="4019F192" w14:textId="77777777" w:rsidR="00F90035" w:rsidRPr="00527587" w:rsidRDefault="00F90035" w:rsidP="00F90035">
      <w:pPr>
        <w:contextualSpacing/>
        <w:jc w:val="both"/>
        <w:rPr>
          <w:rFonts w:cstheme="minorHAnsi"/>
          <w:sz w:val="24"/>
          <w:szCs w:val="24"/>
        </w:rPr>
      </w:pPr>
      <w:r w:rsidRPr="00527587">
        <w:rPr>
          <w:rFonts w:cstheme="minorHAnsi"/>
          <w:sz w:val="24"/>
          <w:szCs w:val="24"/>
        </w:rPr>
        <w:t>With a focus on sustainable solutions, the company is developing an ecosystem and a road-map to become a Net Zero Energy Company by 2040, in Scope 1 and Scope 2 emissions. Bharat Petroleum has been partnering communities by supporting several initiatives connected primarily in the areas of education, water conservation, skill development, health, community development, capacity building and employee volunteering. With ‘Energising Lives’ as its core purpose, Bharat Petroleum’s vision is to be an admired global energy company leveraging talent, innovation &amp; technology.</w:t>
      </w:r>
    </w:p>
    <w:p w14:paraId="3E55446F" w14:textId="77777777" w:rsidR="00F90035" w:rsidRPr="00527587" w:rsidRDefault="00F90035" w:rsidP="00F90035">
      <w:pPr>
        <w:contextualSpacing/>
        <w:jc w:val="both"/>
        <w:rPr>
          <w:rFonts w:cstheme="minorHAnsi"/>
          <w:sz w:val="24"/>
          <w:szCs w:val="24"/>
        </w:rPr>
      </w:pPr>
    </w:p>
    <w:p w14:paraId="682F1A5B" w14:textId="77777777" w:rsidR="00F90035" w:rsidRPr="00527587" w:rsidRDefault="00F90035" w:rsidP="00F90035">
      <w:pPr>
        <w:contextualSpacing/>
        <w:rPr>
          <w:rFonts w:cstheme="minorHAnsi"/>
          <w:b/>
          <w:sz w:val="24"/>
          <w:szCs w:val="24"/>
        </w:rPr>
      </w:pPr>
    </w:p>
    <w:p w14:paraId="72131290" w14:textId="77777777" w:rsidR="00F90035" w:rsidRPr="00527587" w:rsidRDefault="00F90035" w:rsidP="00F90035">
      <w:pPr>
        <w:contextualSpacing/>
        <w:rPr>
          <w:rFonts w:cstheme="minorHAnsi"/>
          <w:b/>
          <w:sz w:val="24"/>
          <w:szCs w:val="24"/>
        </w:rPr>
      </w:pPr>
      <w:r w:rsidRPr="00527587">
        <w:rPr>
          <w:rFonts w:cstheme="minorHAnsi"/>
          <w:b/>
          <w:sz w:val="24"/>
          <w:szCs w:val="24"/>
        </w:rPr>
        <w:t>For further de</w:t>
      </w:r>
      <w:r w:rsidR="00F3476A" w:rsidRPr="00527587">
        <w:rPr>
          <w:rFonts w:cstheme="minorHAnsi"/>
          <w:b/>
          <w:sz w:val="24"/>
          <w:szCs w:val="24"/>
        </w:rPr>
        <w:t>tails, please get in touch with;</w:t>
      </w:r>
    </w:p>
    <w:p w14:paraId="60BC01AA" w14:textId="77777777" w:rsidR="00F90035" w:rsidRPr="00527587" w:rsidRDefault="00F90035" w:rsidP="00F90035">
      <w:pPr>
        <w:contextualSpacing/>
        <w:rPr>
          <w:rFonts w:cstheme="minorHAnsi"/>
          <w:sz w:val="24"/>
          <w:szCs w:val="24"/>
        </w:rPr>
      </w:pPr>
    </w:p>
    <w:p w14:paraId="2798D191" w14:textId="77777777" w:rsidR="00F90035" w:rsidRPr="00527587" w:rsidRDefault="000145E1" w:rsidP="00F90035">
      <w:pPr>
        <w:contextualSpacing/>
        <w:rPr>
          <w:rFonts w:cstheme="minorHAnsi"/>
          <w:sz w:val="24"/>
          <w:szCs w:val="24"/>
        </w:rPr>
      </w:pPr>
      <w:hyperlink r:id="rId10" w:history="1">
        <w:r w:rsidR="00F90035" w:rsidRPr="00527587">
          <w:rPr>
            <w:rStyle w:val="Hyperlink"/>
            <w:rFonts w:cstheme="minorHAnsi"/>
            <w:sz w:val="24"/>
            <w:szCs w:val="24"/>
          </w:rPr>
          <w:t>S. Abbas Akhtar</w:t>
        </w:r>
      </w:hyperlink>
      <w:r w:rsidR="00F90035" w:rsidRPr="00527587">
        <w:rPr>
          <w:rFonts w:cstheme="minorHAnsi"/>
          <w:sz w:val="24"/>
          <w:szCs w:val="24"/>
        </w:rPr>
        <w:t>,                                          Lennon D’souza</w:t>
      </w:r>
    </w:p>
    <w:p w14:paraId="2CAC765A" w14:textId="77777777" w:rsidR="00F90035" w:rsidRPr="00527587" w:rsidRDefault="00F90035" w:rsidP="00F90035">
      <w:pPr>
        <w:contextualSpacing/>
        <w:rPr>
          <w:rFonts w:cstheme="minorHAnsi"/>
          <w:sz w:val="24"/>
          <w:szCs w:val="24"/>
        </w:rPr>
      </w:pPr>
      <w:r w:rsidRPr="00527587">
        <w:rPr>
          <w:rFonts w:cstheme="minorHAnsi"/>
          <w:sz w:val="24"/>
          <w:szCs w:val="24"/>
        </w:rPr>
        <w:t xml:space="preserve">Executive Director (PR &amp; Brand),                Email: </w:t>
      </w:r>
      <w:hyperlink r:id="rId11" w:history="1">
        <w:r w:rsidRPr="00527587">
          <w:rPr>
            <w:rStyle w:val="Hyperlink"/>
            <w:rFonts w:cstheme="minorHAnsi"/>
            <w:sz w:val="24"/>
            <w:szCs w:val="24"/>
          </w:rPr>
          <w:t>bpclpr.expression360@gmail.com</w:t>
        </w:r>
      </w:hyperlink>
      <w:r w:rsidRPr="00527587">
        <w:rPr>
          <w:rFonts w:cstheme="minorHAnsi"/>
          <w:sz w:val="24"/>
          <w:szCs w:val="24"/>
        </w:rPr>
        <w:t xml:space="preserve"> </w:t>
      </w:r>
    </w:p>
    <w:p w14:paraId="6F4529E4" w14:textId="77777777" w:rsidR="00F90035" w:rsidRPr="00527587" w:rsidRDefault="00F90035" w:rsidP="00F90035">
      <w:pPr>
        <w:contextualSpacing/>
        <w:rPr>
          <w:rFonts w:cstheme="minorHAnsi"/>
          <w:sz w:val="24"/>
          <w:szCs w:val="24"/>
        </w:rPr>
      </w:pPr>
      <w:r w:rsidRPr="00527587">
        <w:rPr>
          <w:rFonts w:cstheme="minorHAnsi"/>
          <w:sz w:val="24"/>
          <w:szCs w:val="24"/>
        </w:rPr>
        <w:t xml:space="preserve">Email: </w:t>
      </w:r>
      <w:hyperlink r:id="rId12" w:history="1">
        <w:r w:rsidRPr="00527587">
          <w:rPr>
            <w:rStyle w:val="Hyperlink"/>
            <w:rFonts w:cstheme="minorHAnsi"/>
            <w:sz w:val="24"/>
            <w:szCs w:val="24"/>
          </w:rPr>
          <w:t>akhtars@bharatpetroleum.in</w:t>
        </w:r>
      </w:hyperlink>
      <w:r w:rsidRPr="00527587">
        <w:rPr>
          <w:rFonts w:cstheme="minorHAnsi"/>
          <w:sz w:val="24"/>
          <w:szCs w:val="24"/>
        </w:rPr>
        <w:t>           Phone: + 91 98701 13007</w:t>
      </w:r>
    </w:p>
    <w:p w14:paraId="4B650FCE" w14:textId="77777777" w:rsidR="00F90035" w:rsidRPr="00527587" w:rsidRDefault="00F90035" w:rsidP="00F90035">
      <w:pPr>
        <w:contextualSpacing/>
        <w:rPr>
          <w:rFonts w:cstheme="minorHAnsi"/>
          <w:sz w:val="24"/>
          <w:szCs w:val="24"/>
        </w:rPr>
      </w:pPr>
      <w:r w:rsidRPr="00527587">
        <w:rPr>
          <w:rFonts w:cstheme="minorHAnsi"/>
          <w:sz w:val="24"/>
          <w:szCs w:val="24"/>
        </w:rPr>
        <w:lastRenderedPageBreak/>
        <w:t xml:space="preserve">Phone: +91 22 22713340 </w:t>
      </w:r>
    </w:p>
    <w:p w14:paraId="7F1C34F6" w14:textId="77777777" w:rsidR="00F90035" w:rsidRPr="00527587" w:rsidRDefault="00F90035" w:rsidP="00F90035">
      <w:pPr>
        <w:contextualSpacing/>
        <w:rPr>
          <w:rFonts w:cstheme="minorHAnsi"/>
          <w:sz w:val="24"/>
          <w:szCs w:val="24"/>
        </w:rPr>
      </w:pPr>
    </w:p>
    <w:p w14:paraId="7828CD7B" w14:textId="77777777" w:rsidR="00F90035" w:rsidRPr="00527587" w:rsidRDefault="000145E1" w:rsidP="00F90035">
      <w:pPr>
        <w:contextualSpacing/>
        <w:rPr>
          <w:rFonts w:cstheme="minorHAnsi"/>
          <w:sz w:val="24"/>
          <w:szCs w:val="24"/>
        </w:rPr>
      </w:pPr>
      <w:hyperlink r:id="rId13" w:history="1">
        <w:r w:rsidR="00F90035" w:rsidRPr="00527587">
          <w:rPr>
            <w:rStyle w:val="Hyperlink"/>
            <w:rFonts w:cstheme="minorHAnsi"/>
            <w:sz w:val="24"/>
            <w:szCs w:val="24"/>
          </w:rPr>
          <w:t>Saurabh Jain</w:t>
        </w:r>
      </w:hyperlink>
      <w:r w:rsidR="00F90035" w:rsidRPr="00527587">
        <w:rPr>
          <w:rFonts w:cstheme="minorHAnsi"/>
          <w:sz w:val="24"/>
          <w:szCs w:val="24"/>
        </w:rPr>
        <w:t>,</w:t>
      </w:r>
    </w:p>
    <w:p w14:paraId="505FDB4C" w14:textId="77777777" w:rsidR="00F90035" w:rsidRPr="00527587" w:rsidRDefault="00F90035" w:rsidP="00F90035">
      <w:pPr>
        <w:contextualSpacing/>
        <w:rPr>
          <w:rFonts w:cstheme="minorHAnsi"/>
          <w:sz w:val="24"/>
          <w:szCs w:val="24"/>
        </w:rPr>
      </w:pPr>
      <w:r w:rsidRPr="00527587">
        <w:rPr>
          <w:rFonts w:cstheme="minorHAnsi"/>
          <w:sz w:val="24"/>
          <w:szCs w:val="24"/>
        </w:rPr>
        <w:t>Deputy General Manager (PR &amp; Brand)</w:t>
      </w:r>
    </w:p>
    <w:p w14:paraId="086CD6F1" w14:textId="77777777" w:rsidR="00F90035" w:rsidRPr="00527587" w:rsidRDefault="00F90035" w:rsidP="00F90035">
      <w:pPr>
        <w:contextualSpacing/>
        <w:rPr>
          <w:rFonts w:cstheme="minorHAnsi"/>
          <w:sz w:val="24"/>
          <w:szCs w:val="24"/>
        </w:rPr>
      </w:pPr>
      <w:r w:rsidRPr="00527587">
        <w:rPr>
          <w:rFonts w:cstheme="minorHAnsi"/>
          <w:sz w:val="24"/>
          <w:szCs w:val="24"/>
        </w:rPr>
        <w:t xml:space="preserve">Email: </w:t>
      </w:r>
      <w:hyperlink r:id="rId14" w:history="1">
        <w:r w:rsidRPr="00527587">
          <w:rPr>
            <w:rStyle w:val="Hyperlink"/>
            <w:rFonts w:cstheme="minorHAnsi"/>
            <w:sz w:val="24"/>
            <w:szCs w:val="24"/>
          </w:rPr>
          <w:t>jains4512@bharatpetroleum.in</w:t>
        </w:r>
      </w:hyperlink>
    </w:p>
    <w:p w14:paraId="527E9758" w14:textId="77777777" w:rsidR="00F90035" w:rsidRPr="00527587" w:rsidRDefault="00F90035" w:rsidP="00F90035">
      <w:pPr>
        <w:contextualSpacing/>
        <w:rPr>
          <w:rFonts w:cstheme="minorHAnsi"/>
          <w:sz w:val="24"/>
          <w:szCs w:val="24"/>
        </w:rPr>
      </w:pPr>
      <w:r w:rsidRPr="00527587">
        <w:rPr>
          <w:rFonts w:cstheme="minorHAnsi"/>
          <w:sz w:val="24"/>
          <w:szCs w:val="24"/>
        </w:rPr>
        <w:t>Phone: + 91 9895095210</w:t>
      </w:r>
    </w:p>
    <w:p w14:paraId="5D80E2DC" w14:textId="77777777" w:rsidR="00F90035" w:rsidRPr="00527587" w:rsidRDefault="00F90035">
      <w:pPr>
        <w:rPr>
          <w:rFonts w:cstheme="minorHAnsi"/>
          <w:sz w:val="24"/>
          <w:szCs w:val="24"/>
        </w:rPr>
      </w:pPr>
    </w:p>
    <w:sectPr w:rsidR="00F90035" w:rsidRPr="00527587" w:rsidSect="00827426">
      <w:headerReference w:type="default" r:id="rId15"/>
      <w:footerReference w:type="default" r:id="rId16"/>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1FDA3" w14:textId="77777777" w:rsidR="00D60A55" w:rsidRDefault="00D60A55">
      <w:pPr>
        <w:spacing w:after="0" w:line="240" w:lineRule="auto"/>
      </w:pPr>
      <w:r>
        <w:separator/>
      </w:r>
    </w:p>
  </w:endnote>
  <w:endnote w:type="continuationSeparator" w:id="0">
    <w:p w14:paraId="4105D82C" w14:textId="77777777" w:rsidR="00D60A55" w:rsidRDefault="00D6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F419" w14:textId="77777777" w:rsidR="00827426" w:rsidRDefault="00827426">
    <w:pPr>
      <w:pStyle w:val="Footer"/>
    </w:pPr>
    <w:r>
      <w:rPr>
        <w:noProof/>
      </w:rPr>
      <mc:AlternateContent>
        <mc:Choice Requires="wps">
          <w:drawing>
            <wp:anchor distT="0" distB="0" distL="114300" distR="114300" simplePos="0" relativeHeight="251659264" behindDoc="0" locked="0" layoutInCell="0" allowOverlap="1" wp14:anchorId="2F033EB4" wp14:editId="2A8949B9">
              <wp:simplePos x="0" y="0"/>
              <wp:positionH relativeFrom="page">
                <wp:posOffset>0</wp:posOffset>
              </wp:positionH>
              <wp:positionV relativeFrom="page">
                <wp:posOffset>9601200</wp:posOffset>
              </wp:positionV>
              <wp:extent cx="7772400" cy="266700"/>
              <wp:effectExtent l="0" t="0" r="0" b="0"/>
              <wp:wrapNone/>
              <wp:docPr id="1" name="MSIPCM386c48549c5bad391c6d96dd" descr="{&quot;HashCode&quot;:-470601971,&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DF8E0" w14:textId="77777777" w:rsidR="00827426" w:rsidRPr="004C5022" w:rsidRDefault="00827426" w:rsidP="004C5022">
                          <w:pPr>
                            <w:spacing w:after="0"/>
                            <w:rPr>
                              <w:rFonts w:ascii="Calibri" w:hAnsi="Calibri" w:cs="Calibri"/>
                              <w:color w:val="000000"/>
                              <w:sz w:val="20"/>
                            </w:rPr>
                          </w:pPr>
                          <w:r w:rsidRPr="004C5022">
                            <w:rPr>
                              <w:rFonts w:ascii="Calibri" w:hAnsi="Calibri" w:cs="Calibri"/>
                              <w:color w:val="000000"/>
                              <w:sz w:val="20"/>
                            </w:rPr>
                            <w:t>Classification: Internal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33EB4" id="_x0000_t202" coordsize="21600,21600" o:spt="202" path="m,l,21600r21600,l21600,xe">
              <v:stroke joinstyle="miter"/>
              <v:path gradientshapeok="t" o:connecttype="rect"/>
            </v:shapetype>
            <v:shape id="MSIPCM386c48549c5bad391c6d96dd" o:spid="_x0000_s1026" type="#_x0000_t202" alt="{&quot;HashCode&quot;:-470601971,&quot;Height&quot;:792.0,&quot;Width&quot;:612.0,&quot;Placement&quot;:&quot;Footer&quot;,&quot;Index&quot;:&quot;Primary&quot;,&quot;Section&quot;:1,&quot;Top&quot;:0.0,&quot;Left&quot;:0.0}" style="position:absolute;margin-left:0;margin-top:756pt;width:612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" o:allowincell="f" filled="f" stroked="f">
              <v:textbox inset="20pt,0,,0">
                <w:txbxContent>
                  <w:p w14:paraId="6FDDF8E0" w14:textId="77777777" w:rsidR="00827426" w:rsidRPr="004C5022" w:rsidRDefault="00827426" w:rsidP="004C5022">
                    <w:pPr>
                      <w:spacing w:after="0"/>
                      <w:rPr>
                        <w:rFonts w:ascii="Calibri" w:hAnsi="Calibri" w:cs="Calibri"/>
                        <w:color w:val="000000"/>
                        <w:sz w:val="20"/>
                      </w:rPr>
                    </w:pPr>
                    <w:r w:rsidRPr="004C5022">
                      <w:rPr>
                        <w:rFonts w:ascii="Calibri" w:hAnsi="Calibri" w:cs="Calibri"/>
                        <w:color w:val="000000"/>
                        <w:sz w:val="20"/>
                      </w:rPr>
                      <w:t>Classification: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03FF3" w14:textId="77777777" w:rsidR="00D60A55" w:rsidRDefault="00D60A55">
      <w:pPr>
        <w:spacing w:after="0" w:line="240" w:lineRule="auto"/>
      </w:pPr>
      <w:r>
        <w:separator/>
      </w:r>
    </w:p>
  </w:footnote>
  <w:footnote w:type="continuationSeparator" w:id="0">
    <w:p w14:paraId="2B99C3FF" w14:textId="77777777" w:rsidR="00D60A55" w:rsidRDefault="00D60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5FED" w14:textId="77777777" w:rsidR="00827426" w:rsidRDefault="00827426" w:rsidP="00CC1537">
    <w:pPr>
      <w:pStyle w:val="Header"/>
      <w:jc w:val="right"/>
    </w:pPr>
    <w:r w:rsidRPr="00735EAA">
      <w:rPr>
        <w:noProof/>
      </w:rPr>
      <w:drawing>
        <wp:inline distT="0" distB="0" distL="0" distR="0" wp14:anchorId="1A50C130" wp14:editId="27101506">
          <wp:extent cx="989965" cy="1400172"/>
          <wp:effectExtent l="0" t="0" r="635" b="0"/>
          <wp:docPr id="9" name="Picture 9" descr="E:\DP\Adfactors\BPCL\BPCL LOGO - e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P\Adfactors\BPCL\BPCL LOGO - en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249" cy="1431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B5BAC"/>
    <w:multiLevelType w:val="hybridMultilevel"/>
    <w:tmpl w:val="19D8E51E"/>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44E56"/>
    <w:multiLevelType w:val="hybridMultilevel"/>
    <w:tmpl w:val="DCEC0EBE"/>
    <w:lvl w:ilvl="0" w:tplc="0409000D">
      <w:start w:val="1"/>
      <w:numFmt w:val="bullet"/>
      <w:lvlText w:val=""/>
      <w:lvlJc w:val="left"/>
      <w:pPr>
        <w:ind w:left="920" w:hanging="360"/>
      </w:pPr>
      <w:rPr>
        <w:rFonts w:ascii="Wingdings" w:hAnsi="Wingdings" w:hint="default"/>
        <w:w w:val="100"/>
        <w:lang w:val="en-US" w:eastAsia="en-US" w:bidi="ar-SA"/>
      </w:rPr>
    </w:lvl>
    <w:lvl w:ilvl="1" w:tplc="FFFFFFFF">
      <w:numFmt w:val="bullet"/>
      <w:lvlText w:val=""/>
      <w:lvlJc w:val="left"/>
      <w:pPr>
        <w:ind w:left="1280" w:hanging="360"/>
      </w:pPr>
      <w:rPr>
        <w:rFonts w:ascii="Wingdings" w:eastAsia="Wingdings" w:hAnsi="Wingdings" w:cs="Wingdings" w:hint="default"/>
        <w:w w:val="100"/>
        <w:sz w:val="24"/>
        <w:szCs w:val="24"/>
        <w:lang w:val="en-US" w:eastAsia="en-US" w:bidi="ar-SA"/>
      </w:rPr>
    </w:lvl>
    <w:lvl w:ilvl="2" w:tplc="FFFFFFFF">
      <w:numFmt w:val="bullet"/>
      <w:lvlText w:val="•"/>
      <w:lvlJc w:val="left"/>
      <w:pPr>
        <w:ind w:left="2224" w:hanging="360"/>
      </w:pPr>
      <w:rPr>
        <w:rFonts w:hint="default"/>
        <w:lang w:val="en-US" w:eastAsia="en-US" w:bidi="ar-SA"/>
      </w:rPr>
    </w:lvl>
    <w:lvl w:ilvl="3" w:tplc="FFFFFFFF">
      <w:numFmt w:val="bullet"/>
      <w:lvlText w:val="•"/>
      <w:lvlJc w:val="left"/>
      <w:pPr>
        <w:ind w:left="3168" w:hanging="360"/>
      </w:pPr>
      <w:rPr>
        <w:rFonts w:hint="default"/>
        <w:lang w:val="en-US" w:eastAsia="en-US" w:bidi="ar-SA"/>
      </w:rPr>
    </w:lvl>
    <w:lvl w:ilvl="4" w:tplc="FFFFFFFF">
      <w:numFmt w:val="bullet"/>
      <w:lvlText w:val="•"/>
      <w:lvlJc w:val="left"/>
      <w:pPr>
        <w:ind w:left="4113" w:hanging="360"/>
      </w:pPr>
      <w:rPr>
        <w:rFonts w:hint="default"/>
        <w:lang w:val="en-US" w:eastAsia="en-US" w:bidi="ar-SA"/>
      </w:rPr>
    </w:lvl>
    <w:lvl w:ilvl="5" w:tplc="FFFFFFFF">
      <w:numFmt w:val="bullet"/>
      <w:lvlText w:val="•"/>
      <w:lvlJc w:val="left"/>
      <w:pPr>
        <w:ind w:left="5057" w:hanging="360"/>
      </w:pPr>
      <w:rPr>
        <w:rFonts w:hint="default"/>
        <w:lang w:val="en-US" w:eastAsia="en-US" w:bidi="ar-SA"/>
      </w:rPr>
    </w:lvl>
    <w:lvl w:ilvl="6" w:tplc="FFFFFFFF">
      <w:numFmt w:val="bullet"/>
      <w:lvlText w:val="•"/>
      <w:lvlJc w:val="left"/>
      <w:pPr>
        <w:ind w:left="6002" w:hanging="360"/>
      </w:pPr>
      <w:rPr>
        <w:rFonts w:hint="default"/>
        <w:lang w:val="en-US" w:eastAsia="en-US" w:bidi="ar-SA"/>
      </w:rPr>
    </w:lvl>
    <w:lvl w:ilvl="7" w:tplc="FFFFFFFF">
      <w:numFmt w:val="bullet"/>
      <w:lvlText w:val="•"/>
      <w:lvlJc w:val="left"/>
      <w:pPr>
        <w:ind w:left="6946" w:hanging="360"/>
      </w:pPr>
      <w:rPr>
        <w:rFonts w:hint="default"/>
        <w:lang w:val="en-US" w:eastAsia="en-US" w:bidi="ar-SA"/>
      </w:rPr>
    </w:lvl>
    <w:lvl w:ilvl="8" w:tplc="FFFFFFFF">
      <w:numFmt w:val="bullet"/>
      <w:lvlText w:val="•"/>
      <w:lvlJc w:val="left"/>
      <w:pPr>
        <w:ind w:left="7891" w:hanging="360"/>
      </w:pPr>
      <w:rPr>
        <w:rFonts w:hint="default"/>
        <w:lang w:val="en-US" w:eastAsia="en-US" w:bidi="ar-SA"/>
      </w:rPr>
    </w:lvl>
  </w:abstractNum>
  <w:num w:numId="1" w16cid:durableId="1420566747">
    <w:abstractNumId w:val="0"/>
  </w:num>
  <w:num w:numId="2" w16cid:durableId="1428769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AA8"/>
    <w:rsid w:val="000145E1"/>
    <w:rsid w:val="00021587"/>
    <w:rsid w:val="0004363C"/>
    <w:rsid w:val="00087844"/>
    <w:rsid w:val="000D789E"/>
    <w:rsid w:val="000E139F"/>
    <w:rsid w:val="001A06FE"/>
    <w:rsid w:val="001C727A"/>
    <w:rsid w:val="00227739"/>
    <w:rsid w:val="002C25E9"/>
    <w:rsid w:val="00365F87"/>
    <w:rsid w:val="003F2B2E"/>
    <w:rsid w:val="00404C36"/>
    <w:rsid w:val="00414AA8"/>
    <w:rsid w:val="00443C74"/>
    <w:rsid w:val="004460B3"/>
    <w:rsid w:val="00460503"/>
    <w:rsid w:val="004A0454"/>
    <w:rsid w:val="00527587"/>
    <w:rsid w:val="005843B7"/>
    <w:rsid w:val="0059682E"/>
    <w:rsid w:val="00597642"/>
    <w:rsid w:val="005B6B33"/>
    <w:rsid w:val="00612262"/>
    <w:rsid w:val="006267C7"/>
    <w:rsid w:val="00662B8F"/>
    <w:rsid w:val="006873A8"/>
    <w:rsid w:val="006A5AB7"/>
    <w:rsid w:val="006A775C"/>
    <w:rsid w:val="007006FB"/>
    <w:rsid w:val="00740C75"/>
    <w:rsid w:val="0082363F"/>
    <w:rsid w:val="00827426"/>
    <w:rsid w:val="00834F28"/>
    <w:rsid w:val="008655FA"/>
    <w:rsid w:val="00867E24"/>
    <w:rsid w:val="00901CF8"/>
    <w:rsid w:val="009260DB"/>
    <w:rsid w:val="00956DAB"/>
    <w:rsid w:val="00983091"/>
    <w:rsid w:val="009840A1"/>
    <w:rsid w:val="0098777E"/>
    <w:rsid w:val="009A3B65"/>
    <w:rsid w:val="009F5CD1"/>
    <w:rsid w:val="009F7879"/>
    <w:rsid w:val="00AE2123"/>
    <w:rsid w:val="00B65A54"/>
    <w:rsid w:val="00BA1986"/>
    <w:rsid w:val="00BB6292"/>
    <w:rsid w:val="00C03A63"/>
    <w:rsid w:val="00C13505"/>
    <w:rsid w:val="00C15754"/>
    <w:rsid w:val="00C8154A"/>
    <w:rsid w:val="00C97B8C"/>
    <w:rsid w:val="00CB6F2E"/>
    <w:rsid w:val="00D60A55"/>
    <w:rsid w:val="00DD7AFC"/>
    <w:rsid w:val="00E35ADE"/>
    <w:rsid w:val="00E810C7"/>
    <w:rsid w:val="00E95EEB"/>
    <w:rsid w:val="00EF7CA6"/>
    <w:rsid w:val="00F3476A"/>
    <w:rsid w:val="00F90035"/>
    <w:rsid w:val="00FB00E0"/>
    <w:rsid w:val="00FD779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9EC7"/>
  <w15:chartTrackingRefBased/>
  <w15:docId w15:val="{73A48D1B-E364-47A3-BFD2-4B1E1D83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AA8"/>
    <w:pPr>
      <w:spacing w:after="200" w:line="276" w:lineRule="auto"/>
    </w:pPr>
    <w:rPr>
      <w:rFonts w:eastAsiaTheme="minorEastAsia"/>
      <w:kern w:val="0"/>
      <w:szCs w:val="22"/>
      <w:lang w:val="en-US" w:bidi="ar-SA"/>
      <w14:ligatures w14:val="none"/>
    </w:rPr>
  </w:style>
  <w:style w:type="paragraph" w:styleId="Heading1">
    <w:name w:val="heading 1"/>
    <w:basedOn w:val="Normal"/>
    <w:link w:val="Heading1Char"/>
    <w:uiPriority w:val="9"/>
    <w:qFormat/>
    <w:rsid w:val="00414A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AA8"/>
    <w:rPr>
      <w:rFonts w:ascii="Times New Roman" w:eastAsia="Times New Roman" w:hAnsi="Times New Roman" w:cs="Times New Roman"/>
      <w:b/>
      <w:bCs/>
      <w:kern w:val="36"/>
      <w:sz w:val="48"/>
      <w:szCs w:val="48"/>
      <w:lang w:val="en-US" w:bidi="ar-SA"/>
      <w14:ligatures w14:val="none"/>
    </w:rPr>
  </w:style>
  <w:style w:type="paragraph" w:styleId="Header">
    <w:name w:val="header"/>
    <w:basedOn w:val="Normal"/>
    <w:link w:val="HeaderChar"/>
    <w:uiPriority w:val="99"/>
    <w:unhideWhenUsed/>
    <w:rsid w:val="00414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AA8"/>
    <w:rPr>
      <w:rFonts w:eastAsiaTheme="minorEastAsia"/>
      <w:kern w:val="0"/>
      <w:szCs w:val="22"/>
      <w:lang w:val="en-US" w:bidi="ar-SA"/>
      <w14:ligatures w14:val="none"/>
    </w:rPr>
  </w:style>
  <w:style w:type="paragraph" w:styleId="Footer">
    <w:name w:val="footer"/>
    <w:basedOn w:val="Normal"/>
    <w:link w:val="FooterChar"/>
    <w:uiPriority w:val="99"/>
    <w:unhideWhenUsed/>
    <w:rsid w:val="00414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AA8"/>
    <w:rPr>
      <w:rFonts w:eastAsiaTheme="minorEastAsia"/>
      <w:kern w:val="0"/>
      <w:szCs w:val="22"/>
      <w:lang w:val="en-US" w:bidi="ar-SA"/>
      <w14:ligatures w14:val="none"/>
    </w:rPr>
  </w:style>
  <w:style w:type="paragraph" w:styleId="ListParagraph">
    <w:name w:val="List Paragraph"/>
    <w:basedOn w:val="Normal"/>
    <w:uiPriority w:val="34"/>
    <w:qFormat/>
    <w:rsid w:val="00414AA8"/>
    <w:pPr>
      <w:ind w:left="720"/>
    </w:pPr>
    <w:rPr>
      <w:rFonts w:ascii="Calibri" w:eastAsiaTheme="minorHAnsi" w:hAnsi="Calibri" w:cs="Calibri"/>
    </w:rPr>
  </w:style>
  <w:style w:type="paragraph" w:styleId="NoSpacing">
    <w:name w:val="No Spacing"/>
    <w:uiPriority w:val="1"/>
    <w:qFormat/>
    <w:rsid w:val="00414AA8"/>
    <w:pPr>
      <w:spacing w:after="0" w:line="240" w:lineRule="auto"/>
    </w:pPr>
    <w:rPr>
      <w:kern w:val="0"/>
      <w:szCs w:val="22"/>
      <w:lang w:bidi="ar-SA"/>
      <w14:ligatures w14:val="none"/>
    </w:rPr>
  </w:style>
  <w:style w:type="paragraph" w:styleId="BodyText">
    <w:name w:val="Body Text"/>
    <w:basedOn w:val="Normal"/>
    <w:link w:val="BodyTextChar"/>
    <w:uiPriority w:val="1"/>
    <w:qFormat/>
    <w:rsid w:val="00414AA8"/>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414AA8"/>
    <w:rPr>
      <w:rFonts w:ascii="Calibri" w:eastAsia="Calibri" w:hAnsi="Calibri" w:cs="Calibri"/>
      <w:kern w:val="0"/>
      <w:sz w:val="24"/>
      <w:szCs w:val="24"/>
      <w:lang w:val="en-US" w:bidi="ar-SA"/>
      <w14:ligatures w14:val="none"/>
    </w:rPr>
  </w:style>
  <w:style w:type="character" w:styleId="Strong">
    <w:name w:val="Strong"/>
    <w:basedOn w:val="DefaultParagraphFont"/>
    <w:uiPriority w:val="22"/>
    <w:qFormat/>
    <w:rsid w:val="005B6B33"/>
    <w:rPr>
      <w:b/>
      <w:bCs/>
    </w:rPr>
  </w:style>
  <w:style w:type="paragraph" w:styleId="NormalWeb">
    <w:name w:val="Normal (Web)"/>
    <w:basedOn w:val="Normal"/>
    <w:uiPriority w:val="99"/>
    <w:semiHidden/>
    <w:unhideWhenUsed/>
    <w:rsid w:val="005B6B3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5B6B33"/>
    <w:rPr>
      <w:color w:val="0563C1" w:themeColor="hyperlink"/>
      <w:u w:val="single"/>
    </w:rPr>
  </w:style>
  <w:style w:type="character" w:customStyle="1" w:styleId="UnresolvedMention1">
    <w:name w:val="Unresolved Mention1"/>
    <w:basedOn w:val="DefaultParagraphFont"/>
    <w:uiPriority w:val="99"/>
    <w:semiHidden/>
    <w:unhideWhenUsed/>
    <w:rsid w:val="005B6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948407">
      <w:bodyDiv w:val="1"/>
      <w:marLeft w:val="0"/>
      <w:marRight w:val="0"/>
      <w:marTop w:val="0"/>
      <w:marBottom w:val="0"/>
      <w:divBdr>
        <w:top w:val="none" w:sz="0" w:space="0" w:color="auto"/>
        <w:left w:val="none" w:sz="0" w:space="0" w:color="auto"/>
        <w:bottom w:val="none" w:sz="0" w:space="0" w:color="auto"/>
        <w:right w:val="none" w:sz="0" w:space="0" w:color="auto"/>
      </w:divBdr>
    </w:div>
    <w:div w:id="613640077">
      <w:bodyDiv w:val="1"/>
      <w:marLeft w:val="0"/>
      <w:marRight w:val="0"/>
      <w:marTop w:val="0"/>
      <w:marBottom w:val="0"/>
      <w:divBdr>
        <w:top w:val="none" w:sz="0" w:space="0" w:color="auto"/>
        <w:left w:val="none" w:sz="0" w:space="0" w:color="auto"/>
        <w:bottom w:val="none" w:sz="0" w:space="0" w:color="auto"/>
        <w:right w:val="none" w:sz="0" w:space="0" w:color="auto"/>
      </w:divBdr>
    </w:div>
    <w:div w:id="654451837">
      <w:bodyDiv w:val="1"/>
      <w:marLeft w:val="0"/>
      <w:marRight w:val="0"/>
      <w:marTop w:val="0"/>
      <w:marBottom w:val="0"/>
      <w:divBdr>
        <w:top w:val="none" w:sz="0" w:space="0" w:color="auto"/>
        <w:left w:val="none" w:sz="0" w:space="0" w:color="auto"/>
        <w:bottom w:val="none" w:sz="0" w:space="0" w:color="auto"/>
        <w:right w:val="none" w:sz="0" w:space="0" w:color="auto"/>
      </w:divBdr>
    </w:div>
    <w:div w:id="727847406">
      <w:bodyDiv w:val="1"/>
      <w:marLeft w:val="0"/>
      <w:marRight w:val="0"/>
      <w:marTop w:val="0"/>
      <w:marBottom w:val="0"/>
      <w:divBdr>
        <w:top w:val="none" w:sz="0" w:space="0" w:color="auto"/>
        <w:left w:val="none" w:sz="0" w:space="0" w:color="auto"/>
        <w:bottom w:val="none" w:sz="0" w:space="0" w:color="auto"/>
        <w:right w:val="none" w:sz="0" w:space="0" w:color="auto"/>
      </w:divBdr>
    </w:div>
    <w:div w:id="741101780">
      <w:bodyDiv w:val="1"/>
      <w:marLeft w:val="0"/>
      <w:marRight w:val="0"/>
      <w:marTop w:val="0"/>
      <w:marBottom w:val="0"/>
      <w:divBdr>
        <w:top w:val="none" w:sz="0" w:space="0" w:color="auto"/>
        <w:left w:val="none" w:sz="0" w:space="0" w:color="auto"/>
        <w:bottom w:val="none" w:sz="0" w:space="0" w:color="auto"/>
        <w:right w:val="none" w:sz="0" w:space="0" w:color="auto"/>
      </w:divBdr>
      <w:divsChild>
        <w:div w:id="1778018536">
          <w:marLeft w:val="0"/>
          <w:marRight w:val="0"/>
          <w:marTop w:val="0"/>
          <w:marBottom w:val="0"/>
          <w:divBdr>
            <w:top w:val="single" w:sz="2" w:space="0" w:color="E3E3E3"/>
            <w:left w:val="single" w:sz="2" w:space="0" w:color="E3E3E3"/>
            <w:bottom w:val="single" w:sz="2" w:space="0" w:color="E3E3E3"/>
            <w:right w:val="single" w:sz="2" w:space="0" w:color="E3E3E3"/>
          </w:divBdr>
          <w:divsChild>
            <w:div w:id="1743483818">
              <w:marLeft w:val="0"/>
              <w:marRight w:val="0"/>
              <w:marTop w:val="0"/>
              <w:marBottom w:val="0"/>
              <w:divBdr>
                <w:top w:val="single" w:sz="2" w:space="0" w:color="E3E3E3"/>
                <w:left w:val="single" w:sz="2" w:space="0" w:color="E3E3E3"/>
                <w:bottom w:val="single" w:sz="2" w:space="0" w:color="E3E3E3"/>
                <w:right w:val="single" w:sz="2" w:space="0" w:color="E3E3E3"/>
              </w:divBdr>
              <w:divsChild>
                <w:div w:id="608125836">
                  <w:marLeft w:val="0"/>
                  <w:marRight w:val="0"/>
                  <w:marTop w:val="0"/>
                  <w:marBottom w:val="0"/>
                  <w:divBdr>
                    <w:top w:val="single" w:sz="2" w:space="0" w:color="E3E3E3"/>
                    <w:left w:val="single" w:sz="2" w:space="0" w:color="E3E3E3"/>
                    <w:bottom w:val="single" w:sz="2" w:space="0" w:color="E3E3E3"/>
                    <w:right w:val="single" w:sz="2" w:space="0" w:color="E3E3E3"/>
                  </w:divBdr>
                  <w:divsChild>
                    <w:div w:id="1272206426">
                      <w:marLeft w:val="0"/>
                      <w:marRight w:val="0"/>
                      <w:marTop w:val="0"/>
                      <w:marBottom w:val="0"/>
                      <w:divBdr>
                        <w:top w:val="single" w:sz="2" w:space="0" w:color="E3E3E3"/>
                        <w:left w:val="single" w:sz="2" w:space="0" w:color="E3E3E3"/>
                        <w:bottom w:val="single" w:sz="2" w:space="0" w:color="E3E3E3"/>
                        <w:right w:val="single" w:sz="2" w:space="0" w:color="E3E3E3"/>
                      </w:divBdr>
                      <w:divsChild>
                        <w:div w:id="1205825179">
                          <w:marLeft w:val="0"/>
                          <w:marRight w:val="0"/>
                          <w:marTop w:val="0"/>
                          <w:marBottom w:val="0"/>
                          <w:divBdr>
                            <w:top w:val="single" w:sz="2" w:space="0" w:color="E3E3E3"/>
                            <w:left w:val="single" w:sz="2" w:space="0" w:color="E3E3E3"/>
                            <w:bottom w:val="single" w:sz="2" w:space="0" w:color="E3E3E3"/>
                            <w:right w:val="single" w:sz="2" w:space="0" w:color="E3E3E3"/>
                          </w:divBdr>
                          <w:divsChild>
                            <w:div w:id="1079520661">
                              <w:marLeft w:val="0"/>
                              <w:marRight w:val="0"/>
                              <w:marTop w:val="100"/>
                              <w:marBottom w:val="100"/>
                              <w:divBdr>
                                <w:top w:val="single" w:sz="2" w:space="0" w:color="E3E3E3"/>
                                <w:left w:val="single" w:sz="2" w:space="0" w:color="E3E3E3"/>
                                <w:bottom w:val="single" w:sz="2" w:space="0" w:color="E3E3E3"/>
                                <w:right w:val="single" w:sz="2" w:space="0" w:color="E3E3E3"/>
                              </w:divBdr>
                              <w:divsChild>
                                <w:div w:id="1454716016">
                                  <w:marLeft w:val="0"/>
                                  <w:marRight w:val="0"/>
                                  <w:marTop w:val="0"/>
                                  <w:marBottom w:val="0"/>
                                  <w:divBdr>
                                    <w:top w:val="single" w:sz="2" w:space="0" w:color="E3E3E3"/>
                                    <w:left w:val="single" w:sz="2" w:space="0" w:color="E3E3E3"/>
                                    <w:bottom w:val="single" w:sz="2" w:space="0" w:color="E3E3E3"/>
                                    <w:right w:val="single" w:sz="2" w:space="0" w:color="E3E3E3"/>
                                  </w:divBdr>
                                  <w:divsChild>
                                    <w:div w:id="532033014">
                                      <w:marLeft w:val="0"/>
                                      <w:marRight w:val="0"/>
                                      <w:marTop w:val="0"/>
                                      <w:marBottom w:val="0"/>
                                      <w:divBdr>
                                        <w:top w:val="single" w:sz="2" w:space="0" w:color="E3E3E3"/>
                                        <w:left w:val="single" w:sz="2" w:space="0" w:color="E3E3E3"/>
                                        <w:bottom w:val="single" w:sz="2" w:space="0" w:color="E3E3E3"/>
                                        <w:right w:val="single" w:sz="2" w:space="0" w:color="E3E3E3"/>
                                      </w:divBdr>
                                      <w:divsChild>
                                        <w:div w:id="886260481">
                                          <w:marLeft w:val="0"/>
                                          <w:marRight w:val="0"/>
                                          <w:marTop w:val="0"/>
                                          <w:marBottom w:val="0"/>
                                          <w:divBdr>
                                            <w:top w:val="single" w:sz="2" w:space="0" w:color="E3E3E3"/>
                                            <w:left w:val="single" w:sz="2" w:space="0" w:color="E3E3E3"/>
                                            <w:bottom w:val="single" w:sz="2" w:space="0" w:color="E3E3E3"/>
                                            <w:right w:val="single" w:sz="2" w:space="0" w:color="E3E3E3"/>
                                          </w:divBdr>
                                          <w:divsChild>
                                            <w:div w:id="1947037708">
                                              <w:marLeft w:val="0"/>
                                              <w:marRight w:val="0"/>
                                              <w:marTop w:val="0"/>
                                              <w:marBottom w:val="0"/>
                                              <w:divBdr>
                                                <w:top w:val="single" w:sz="2" w:space="0" w:color="E3E3E3"/>
                                                <w:left w:val="single" w:sz="2" w:space="0" w:color="E3E3E3"/>
                                                <w:bottom w:val="single" w:sz="2" w:space="0" w:color="E3E3E3"/>
                                                <w:right w:val="single" w:sz="2" w:space="0" w:color="E3E3E3"/>
                                              </w:divBdr>
                                              <w:divsChild>
                                                <w:div w:id="936210760">
                                                  <w:marLeft w:val="0"/>
                                                  <w:marRight w:val="0"/>
                                                  <w:marTop w:val="0"/>
                                                  <w:marBottom w:val="0"/>
                                                  <w:divBdr>
                                                    <w:top w:val="single" w:sz="2" w:space="0" w:color="E3E3E3"/>
                                                    <w:left w:val="single" w:sz="2" w:space="0" w:color="E3E3E3"/>
                                                    <w:bottom w:val="single" w:sz="2" w:space="0" w:color="E3E3E3"/>
                                                    <w:right w:val="single" w:sz="2" w:space="0" w:color="E3E3E3"/>
                                                  </w:divBdr>
                                                  <w:divsChild>
                                                    <w:div w:id="11338642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13861039">
          <w:marLeft w:val="0"/>
          <w:marRight w:val="0"/>
          <w:marTop w:val="0"/>
          <w:marBottom w:val="0"/>
          <w:divBdr>
            <w:top w:val="none" w:sz="0" w:space="0" w:color="auto"/>
            <w:left w:val="none" w:sz="0" w:space="0" w:color="auto"/>
            <w:bottom w:val="none" w:sz="0" w:space="0" w:color="auto"/>
            <w:right w:val="none" w:sz="0" w:space="0" w:color="auto"/>
          </w:divBdr>
        </w:div>
      </w:divsChild>
    </w:div>
    <w:div w:id="782843987">
      <w:bodyDiv w:val="1"/>
      <w:marLeft w:val="0"/>
      <w:marRight w:val="0"/>
      <w:marTop w:val="0"/>
      <w:marBottom w:val="0"/>
      <w:divBdr>
        <w:top w:val="none" w:sz="0" w:space="0" w:color="auto"/>
        <w:left w:val="none" w:sz="0" w:space="0" w:color="auto"/>
        <w:bottom w:val="none" w:sz="0" w:space="0" w:color="auto"/>
        <w:right w:val="none" w:sz="0" w:space="0" w:color="auto"/>
      </w:divBdr>
    </w:div>
    <w:div w:id="209597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in/saurabh-jain-4b470612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khtars@bharatpetroleum.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pclpr.expression360@gmail.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linkedin.com/in/abbas-akhtar-69b6a88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ins4512@bharatpetroleu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1674453FE20C4B99F60F113043402D" ma:contentTypeVersion="18" ma:contentTypeDescription="Create a new document." ma:contentTypeScope="" ma:versionID="564639596757d08714b64e0bf204dd74">
  <xsd:schema xmlns:xsd="http://www.w3.org/2001/XMLSchema" xmlns:xs="http://www.w3.org/2001/XMLSchema" xmlns:p="http://schemas.microsoft.com/office/2006/metadata/properties" xmlns:ns3="be5c3f7f-08c4-4afd-800d-bd051d62d8cb" xmlns:ns4="298dfa3c-0001-4ecb-b3e1-0ed8b030ff60" targetNamespace="http://schemas.microsoft.com/office/2006/metadata/properties" ma:root="true" ma:fieldsID="21fdfdfff2560667c31cb7d782bb15bd" ns3:_="" ns4:_="">
    <xsd:import namespace="be5c3f7f-08c4-4afd-800d-bd051d62d8cb"/>
    <xsd:import namespace="298dfa3c-0001-4ecb-b3e1-0ed8b030ff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c3f7f-08c4-4afd-800d-bd051d62d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8dfa3c-0001-4ecb-b3e1-0ed8b030ff6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e5c3f7f-08c4-4afd-800d-bd051d62d8cb" xsi:nil="true"/>
  </documentManagement>
</p:properties>
</file>

<file path=customXml/itemProps1.xml><?xml version="1.0" encoding="utf-8"?>
<ds:datastoreItem xmlns:ds="http://schemas.openxmlformats.org/officeDocument/2006/customXml" ds:itemID="{6B1C9CFD-F400-46BA-B682-ABE97B266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c3f7f-08c4-4afd-800d-bd051d62d8cb"/>
    <ds:schemaRef ds:uri="298dfa3c-0001-4ecb-b3e1-0ed8b030f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DE95C6-65E2-4E77-A30D-AA6CB10A3D64}">
  <ds:schemaRefs>
    <ds:schemaRef ds:uri="http://schemas.microsoft.com/sharepoint/v3/contenttype/forms"/>
  </ds:schemaRefs>
</ds:datastoreItem>
</file>

<file path=customXml/itemProps3.xml><?xml version="1.0" encoding="utf-8"?>
<ds:datastoreItem xmlns:ds="http://schemas.openxmlformats.org/officeDocument/2006/customXml" ds:itemID="{6A31FD4C-2539-423D-A206-EA8F73F43AE7}">
  <ds:schemaRefs>
    <ds:schemaRef ds:uri="http://schemas.microsoft.com/office/infopath/2007/PartnerControls"/>
    <ds:schemaRef ds:uri="http://purl.org/dc/elements/1.1/"/>
    <ds:schemaRef ds:uri="http://schemas.microsoft.com/office/2006/documentManagement/types"/>
    <ds:schemaRef ds:uri="be5c3f7f-08c4-4afd-800d-bd051d62d8cb"/>
    <ds:schemaRef ds:uri="http://purl.org/dc/terms/"/>
    <ds:schemaRef ds:uri="http://www.w3.org/XML/1998/namespace"/>
    <ds:schemaRef ds:uri="298dfa3c-0001-4ecb-b3e1-0ed8b030ff60"/>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781</Words>
  <Characters>4456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BPCL</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mohta anand (आनंद मोहता)</dc:creator>
  <cp:keywords/>
  <dc:description/>
  <cp:lastModifiedBy>khalid ahmed (खालिद अहमद)</cp:lastModifiedBy>
  <cp:revision>2</cp:revision>
  <cp:lastPrinted>2024-01-29T08:09:00Z</cp:lastPrinted>
  <dcterms:created xsi:type="dcterms:W3CDTF">2024-03-13T11:12:00Z</dcterms:created>
  <dcterms:modified xsi:type="dcterms:W3CDTF">2024-03-13T11:12:00Z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0x010100FD1674453FE20C4B99F60F113043402D</vt:lpwstr>
  </property>
</Properties>
</file>